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A4C77" w14:textId="2D456143" w:rsidR="00AB1FA9" w:rsidRPr="00807746" w:rsidRDefault="00AB1FA9" w:rsidP="00D81E78">
      <w:pPr>
        <w:spacing w:after="0" w:line="240" w:lineRule="auto"/>
        <w:jc w:val="both"/>
        <w:rPr>
          <w:rFonts w:ascii="Arial" w:hAnsi="Arial" w:cs="Arial"/>
          <w:b/>
          <w:sz w:val="20"/>
          <w:szCs w:val="20"/>
        </w:rPr>
      </w:pPr>
      <w:r w:rsidRPr="00807746">
        <w:rPr>
          <w:rFonts w:ascii="Arial" w:hAnsi="Arial" w:cs="Arial"/>
          <w:b/>
          <w:sz w:val="20"/>
          <w:szCs w:val="20"/>
        </w:rPr>
        <w:t xml:space="preserve">ΘΕΜΑ </w:t>
      </w:r>
      <w:r w:rsidR="00FB4908" w:rsidRPr="00807746">
        <w:rPr>
          <w:rFonts w:ascii="Arial" w:hAnsi="Arial" w:cs="Arial"/>
          <w:b/>
          <w:sz w:val="20"/>
          <w:szCs w:val="20"/>
          <w:lang w:val="en-US"/>
        </w:rPr>
        <w:t>1</w:t>
      </w:r>
      <w:r w:rsidRPr="00807746">
        <w:rPr>
          <w:rFonts w:ascii="Arial" w:hAnsi="Arial" w:cs="Arial"/>
          <w:b/>
          <w:sz w:val="20"/>
          <w:szCs w:val="20"/>
          <w:vertAlign w:val="superscript"/>
        </w:rPr>
        <w:t>ο</w:t>
      </w:r>
      <w:r w:rsidRPr="00807746">
        <w:rPr>
          <w:rFonts w:ascii="Arial" w:hAnsi="Arial" w:cs="Arial"/>
          <w:b/>
          <w:sz w:val="20"/>
          <w:szCs w:val="20"/>
        </w:rPr>
        <w:t xml:space="preserve"> </w:t>
      </w:r>
    </w:p>
    <w:p w14:paraId="499423CF" w14:textId="77777777" w:rsidR="00AB1FA9" w:rsidRPr="00807746" w:rsidRDefault="00AB1FA9" w:rsidP="00D81E78">
      <w:pPr>
        <w:spacing w:after="0" w:line="240" w:lineRule="auto"/>
        <w:jc w:val="both"/>
        <w:rPr>
          <w:rFonts w:ascii="Arial" w:hAnsi="Arial" w:cs="Arial"/>
          <w:sz w:val="20"/>
          <w:szCs w:val="20"/>
        </w:rPr>
      </w:pPr>
    </w:p>
    <w:p w14:paraId="59E3FF0F" w14:textId="77777777" w:rsidR="003A7EBD" w:rsidRPr="00807746" w:rsidRDefault="003A7EBD" w:rsidP="00D81E78">
      <w:pPr>
        <w:shd w:val="clear" w:color="auto" w:fill="FFFFFF"/>
        <w:spacing w:after="0" w:line="240" w:lineRule="auto"/>
        <w:ind w:right="77"/>
        <w:jc w:val="both"/>
        <w:rPr>
          <w:rFonts w:ascii="Arial" w:hAnsi="Arial" w:cs="Arial"/>
          <w:sz w:val="20"/>
          <w:szCs w:val="20"/>
        </w:rPr>
      </w:pPr>
      <w:r w:rsidRPr="00807746">
        <w:rPr>
          <w:rFonts w:ascii="Arial" w:hAnsi="Arial" w:cs="Arial"/>
          <w:bCs/>
          <w:spacing w:val="2"/>
          <w:sz w:val="20"/>
          <w:szCs w:val="20"/>
        </w:rPr>
        <w:t>Παρέχεται η πιο κάτω πληροφόρηση της παραγωγικής διαδικασίας της επιχείρησης «ΠΑΡΜΑ ΑΒΕ» για την χρονική περίοδο 01/03/ – 30/04/</w:t>
      </w:r>
    </w:p>
    <w:p w14:paraId="1ABCD192" w14:textId="77777777" w:rsidR="003A7EBD" w:rsidRPr="00807746" w:rsidRDefault="003A7EBD" w:rsidP="00D81E78">
      <w:pPr>
        <w:spacing w:after="0" w:line="240" w:lineRule="auto"/>
        <w:ind w:right="-243"/>
        <w:jc w:val="both"/>
        <w:rPr>
          <w:rFonts w:ascii="Arial" w:hAnsi="Arial" w:cs="Arial"/>
          <w:sz w:val="20"/>
          <w:szCs w:val="20"/>
        </w:rPr>
      </w:pPr>
    </w:p>
    <w:p w14:paraId="58C08FD3" w14:textId="77777777" w:rsidR="003A7EBD" w:rsidRPr="00807746" w:rsidRDefault="003A7EBD" w:rsidP="00D81E78">
      <w:pPr>
        <w:tabs>
          <w:tab w:val="right" w:pos="7088"/>
        </w:tabs>
        <w:spacing w:after="0" w:line="240" w:lineRule="auto"/>
        <w:ind w:right="72"/>
        <w:rPr>
          <w:rFonts w:ascii="Arial" w:hAnsi="Arial" w:cs="Arial"/>
          <w:sz w:val="20"/>
          <w:szCs w:val="20"/>
        </w:rPr>
      </w:pPr>
      <w:r w:rsidRPr="00807746">
        <w:rPr>
          <w:rFonts w:ascii="Arial" w:hAnsi="Arial" w:cs="Arial"/>
          <w:sz w:val="20"/>
          <w:szCs w:val="20"/>
        </w:rPr>
        <w:t>Παραγωγή σε Εξέλιξη 28/02/</w:t>
      </w:r>
      <w:r w:rsidRPr="00807746">
        <w:rPr>
          <w:rFonts w:ascii="Arial" w:hAnsi="Arial" w:cs="Arial"/>
          <w:sz w:val="20"/>
          <w:szCs w:val="20"/>
        </w:rPr>
        <w:tab/>
        <w:t>136.000</w:t>
      </w:r>
    </w:p>
    <w:p w14:paraId="6E5A7DEC" w14:textId="77777777" w:rsidR="003A7EBD" w:rsidRPr="00807746" w:rsidRDefault="003A7EBD" w:rsidP="00D81E78">
      <w:pPr>
        <w:tabs>
          <w:tab w:val="left" w:pos="5256"/>
          <w:tab w:val="right" w:pos="7088"/>
        </w:tabs>
        <w:spacing w:after="0" w:line="240" w:lineRule="auto"/>
        <w:ind w:right="72"/>
        <w:rPr>
          <w:rFonts w:ascii="Arial" w:hAnsi="Arial" w:cs="Arial"/>
          <w:sz w:val="20"/>
          <w:szCs w:val="20"/>
        </w:rPr>
      </w:pPr>
      <w:r w:rsidRPr="00807746">
        <w:rPr>
          <w:rFonts w:ascii="Arial" w:hAnsi="Arial" w:cs="Arial"/>
          <w:sz w:val="20"/>
          <w:szCs w:val="20"/>
        </w:rPr>
        <w:t>Κόστος Άμεσης Εργασίας</w:t>
      </w:r>
      <w:r w:rsidRPr="00807746">
        <w:rPr>
          <w:rFonts w:ascii="Arial" w:hAnsi="Arial" w:cs="Arial"/>
          <w:sz w:val="20"/>
          <w:szCs w:val="20"/>
        </w:rPr>
        <w:tab/>
      </w:r>
      <w:r w:rsidRPr="00807746">
        <w:rPr>
          <w:rFonts w:ascii="Arial" w:hAnsi="Arial" w:cs="Arial"/>
          <w:sz w:val="20"/>
          <w:szCs w:val="20"/>
        </w:rPr>
        <w:tab/>
        <w:t>720.000</w:t>
      </w:r>
    </w:p>
    <w:p w14:paraId="209DB2A2" w14:textId="77777777" w:rsidR="003A7EBD" w:rsidRPr="00807746" w:rsidRDefault="003A7EBD" w:rsidP="00D81E78">
      <w:pPr>
        <w:tabs>
          <w:tab w:val="left" w:pos="5256"/>
          <w:tab w:val="right" w:pos="7088"/>
        </w:tabs>
        <w:spacing w:after="0" w:line="240" w:lineRule="auto"/>
        <w:ind w:right="72"/>
        <w:rPr>
          <w:rFonts w:ascii="Arial" w:hAnsi="Arial" w:cs="Arial"/>
          <w:sz w:val="20"/>
          <w:szCs w:val="20"/>
        </w:rPr>
      </w:pPr>
      <w:r w:rsidRPr="00807746">
        <w:rPr>
          <w:rFonts w:ascii="Arial" w:hAnsi="Arial" w:cs="Arial"/>
          <w:sz w:val="20"/>
          <w:szCs w:val="20"/>
        </w:rPr>
        <w:t>Άμεσο (Πρώτο) Κόστος</w:t>
      </w:r>
      <w:r w:rsidRPr="00807746">
        <w:rPr>
          <w:rFonts w:ascii="Arial" w:hAnsi="Arial" w:cs="Arial"/>
          <w:sz w:val="20"/>
          <w:szCs w:val="20"/>
        </w:rPr>
        <w:tab/>
      </w:r>
      <w:r w:rsidRPr="00807746">
        <w:rPr>
          <w:rFonts w:ascii="Arial" w:hAnsi="Arial" w:cs="Arial"/>
          <w:sz w:val="20"/>
          <w:szCs w:val="20"/>
        </w:rPr>
        <w:tab/>
        <w:t>1.176.000</w:t>
      </w:r>
    </w:p>
    <w:p w14:paraId="5CDAB9E8" w14:textId="77777777" w:rsidR="003A7EBD" w:rsidRPr="00807746" w:rsidRDefault="003A7EBD" w:rsidP="00D81E78">
      <w:pPr>
        <w:tabs>
          <w:tab w:val="left" w:pos="3676"/>
          <w:tab w:val="right" w:pos="7088"/>
        </w:tabs>
        <w:spacing w:after="0" w:line="240" w:lineRule="auto"/>
        <w:ind w:right="-243"/>
        <w:rPr>
          <w:rFonts w:ascii="Arial" w:hAnsi="Arial" w:cs="Arial"/>
          <w:sz w:val="20"/>
          <w:szCs w:val="20"/>
        </w:rPr>
      </w:pPr>
      <w:r w:rsidRPr="00807746">
        <w:rPr>
          <w:rFonts w:ascii="Arial" w:hAnsi="Arial" w:cs="Arial"/>
          <w:sz w:val="20"/>
          <w:szCs w:val="20"/>
        </w:rPr>
        <w:t>Τα ΓΒΕ ισούνται με το 40% του Κόστους Μετατροπής</w:t>
      </w:r>
      <w:r w:rsidRPr="00807746">
        <w:rPr>
          <w:rFonts w:ascii="Arial" w:hAnsi="Arial" w:cs="Arial"/>
          <w:sz w:val="20"/>
          <w:szCs w:val="20"/>
        </w:rPr>
        <w:tab/>
      </w:r>
    </w:p>
    <w:p w14:paraId="4E1AD6F1" w14:textId="77777777" w:rsidR="003A7EBD" w:rsidRPr="00807746" w:rsidRDefault="003A7EBD" w:rsidP="00D81E78">
      <w:pPr>
        <w:tabs>
          <w:tab w:val="left" w:pos="5256"/>
          <w:tab w:val="right" w:pos="7088"/>
        </w:tabs>
        <w:spacing w:after="0" w:line="240" w:lineRule="auto"/>
        <w:ind w:right="72"/>
        <w:rPr>
          <w:rFonts w:ascii="Arial" w:hAnsi="Arial" w:cs="Arial"/>
          <w:sz w:val="20"/>
          <w:szCs w:val="20"/>
        </w:rPr>
      </w:pPr>
      <w:r w:rsidRPr="00807746">
        <w:rPr>
          <w:rFonts w:ascii="Arial" w:hAnsi="Arial" w:cs="Arial"/>
          <w:sz w:val="20"/>
          <w:szCs w:val="20"/>
        </w:rPr>
        <w:t>Απόθεμα Άμεσων Υλικών 28/02/</w:t>
      </w:r>
      <w:r w:rsidRPr="00807746">
        <w:rPr>
          <w:rFonts w:ascii="Arial" w:hAnsi="Arial" w:cs="Arial"/>
          <w:sz w:val="20"/>
          <w:szCs w:val="20"/>
        </w:rPr>
        <w:tab/>
      </w:r>
      <w:r w:rsidRPr="00807746">
        <w:rPr>
          <w:rFonts w:ascii="Arial" w:hAnsi="Arial" w:cs="Arial"/>
          <w:sz w:val="20"/>
          <w:szCs w:val="20"/>
        </w:rPr>
        <w:tab/>
        <w:t>64.000</w:t>
      </w:r>
    </w:p>
    <w:p w14:paraId="76B4B756" w14:textId="77777777" w:rsidR="003A7EBD" w:rsidRPr="00807746" w:rsidRDefault="003A7EBD" w:rsidP="00D81E78">
      <w:pPr>
        <w:tabs>
          <w:tab w:val="left" w:pos="5256"/>
          <w:tab w:val="right" w:pos="7088"/>
        </w:tabs>
        <w:spacing w:after="0" w:line="240" w:lineRule="auto"/>
        <w:ind w:right="72"/>
        <w:rPr>
          <w:rFonts w:ascii="Arial" w:hAnsi="Arial" w:cs="Arial"/>
          <w:sz w:val="20"/>
          <w:szCs w:val="20"/>
        </w:rPr>
      </w:pPr>
      <w:r w:rsidRPr="00807746">
        <w:rPr>
          <w:rFonts w:ascii="Arial" w:hAnsi="Arial" w:cs="Arial"/>
          <w:sz w:val="20"/>
          <w:szCs w:val="20"/>
        </w:rPr>
        <w:t>Αγορές Άμεσων Υλικών</w:t>
      </w:r>
      <w:r w:rsidRPr="00807746">
        <w:rPr>
          <w:rFonts w:ascii="Arial" w:hAnsi="Arial" w:cs="Arial"/>
          <w:sz w:val="20"/>
          <w:szCs w:val="20"/>
        </w:rPr>
        <w:tab/>
      </w:r>
      <w:r w:rsidRPr="00807746">
        <w:rPr>
          <w:rFonts w:ascii="Arial" w:hAnsi="Arial" w:cs="Arial"/>
          <w:sz w:val="20"/>
          <w:szCs w:val="20"/>
        </w:rPr>
        <w:tab/>
        <w:t>640.000</w:t>
      </w:r>
    </w:p>
    <w:p w14:paraId="0DEA4BA4" w14:textId="77777777" w:rsidR="003A7EBD" w:rsidRPr="00807746" w:rsidRDefault="003A7EBD" w:rsidP="00D81E78">
      <w:pPr>
        <w:tabs>
          <w:tab w:val="left" w:pos="5256"/>
          <w:tab w:val="right" w:pos="7088"/>
        </w:tabs>
        <w:spacing w:after="0" w:line="240" w:lineRule="auto"/>
        <w:ind w:right="72"/>
        <w:rPr>
          <w:rFonts w:ascii="Arial" w:hAnsi="Arial" w:cs="Arial"/>
          <w:sz w:val="20"/>
          <w:szCs w:val="20"/>
        </w:rPr>
      </w:pPr>
      <w:r w:rsidRPr="00807746">
        <w:rPr>
          <w:rFonts w:ascii="Arial" w:hAnsi="Arial" w:cs="Arial"/>
          <w:sz w:val="20"/>
          <w:szCs w:val="20"/>
        </w:rPr>
        <w:t>Απόθεμα Ετοίμων Προϊόντων 28/02/</w:t>
      </w:r>
      <w:r w:rsidRPr="00807746">
        <w:rPr>
          <w:rFonts w:ascii="Arial" w:hAnsi="Arial" w:cs="Arial"/>
          <w:sz w:val="20"/>
          <w:szCs w:val="20"/>
        </w:rPr>
        <w:tab/>
      </w:r>
      <w:r w:rsidRPr="00807746">
        <w:rPr>
          <w:rFonts w:ascii="Arial" w:hAnsi="Arial" w:cs="Arial"/>
          <w:sz w:val="20"/>
          <w:szCs w:val="20"/>
        </w:rPr>
        <w:tab/>
        <w:t>120.000</w:t>
      </w:r>
    </w:p>
    <w:p w14:paraId="70648D8B" w14:textId="77777777" w:rsidR="003A7EBD" w:rsidRPr="00807746" w:rsidRDefault="003A7EBD" w:rsidP="00D81E78">
      <w:pPr>
        <w:tabs>
          <w:tab w:val="left" w:pos="3676"/>
          <w:tab w:val="right" w:pos="7088"/>
        </w:tabs>
        <w:spacing w:after="0" w:line="240" w:lineRule="auto"/>
        <w:ind w:right="-243"/>
        <w:rPr>
          <w:rFonts w:ascii="Arial" w:hAnsi="Arial" w:cs="Arial"/>
          <w:sz w:val="20"/>
          <w:szCs w:val="20"/>
        </w:rPr>
      </w:pPr>
      <w:r w:rsidRPr="00807746">
        <w:rPr>
          <w:rFonts w:ascii="Arial" w:hAnsi="Arial" w:cs="Arial"/>
          <w:sz w:val="20"/>
          <w:szCs w:val="20"/>
        </w:rPr>
        <w:t xml:space="preserve">Το κόστος των προς διάθεση Εμπορευμάτων την περίοδο ανήλθε σε </w:t>
      </w:r>
      <w:r w:rsidRPr="00807746">
        <w:rPr>
          <w:rFonts w:ascii="Arial" w:hAnsi="Arial" w:cs="Arial"/>
          <w:sz w:val="20"/>
          <w:szCs w:val="20"/>
        </w:rPr>
        <w:tab/>
        <w:t xml:space="preserve">1.800.000 </w:t>
      </w:r>
      <w:r w:rsidRPr="00807746">
        <w:rPr>
          <w:rFonts w:ascii="Arial" w:hAnsi="Arial" w:cs="Arial"/>
          <w:sz w:val="20"/>
          <w:szCs w:val="20"/>
        </w:rPr>
        <w:tab/>
      </w:r>
    </w:p>
    <w:p w14:paraId="5C970BD3" w14:textId="77777777" w:rsidR="003A7EBD" w:rsidRPr="00807746" w:rsidRDefault="003A7EBD" w:rsidP="00D81E78">
      <w:pPr>
        <w:tabs>
          <w:tab w:val="left" w:pos="4968"/>
          <w:tab w:val="right" w:pos="7088"/>
        </w:tabs>
        <w:spacing w:after="0" w:line="240" w:lineRule="auto"/>
        <w:ind w:right="72"/>
        <w:rPr>
          <w:rFonts w:ascii="Arial" w:hAnsi="Arial" w:cs="Arial"/>
          <w:sz w:val="20"/>
          <w:szCs w:val="20"/>
        </w:rPr>
      </w:pPr>
      <w:r w:rsidRPr="00807746">
        <w:rPr>
          <w:rFonts w:ascii="Arial" w:hAnsi="Arial" w:cs="Arial"/>
          <w:sz w:val="20"/>
          <w:szCs w:val="20"/>
        </w:rPr>
        <w:t>Πωλήσεις</w:t>
      </w:r>
      <w:r w:rsidRPr="00807746">
        <w:rPr>
          <w:rFonts w:ascii="Arial" w:hAnsi="Arial" w:cs="Arial"/>
          <w:sz w:val="20"/>
          <w:szCs w:val="20"/>
        </w:rPr>
        <w:tab/>
      </w:r>
      <w:r w:rsidRPr="00807746">
        <w:rPr>
          <w:rFonts w:ascii="Arial" w:hAnsi="Arial" w:cs="Arial"/>
          <w:sz w:val="20"/>
          <w:szCs w:val="20"/>
        </w:rPr>
        <w:tab/>
        <w:t>2.000.000</w:t>
      </w:r>
    </w:p>
    <w:p w14:paraId="29AD8115" w14:textId="77777777" w:rsidR="003A7EBD" w:rsidRPr="00807746" w:rsidRDefault="003A7EBD" w:rsidP="00D81E78">
      <w:pPr>
        <w:tabs>
          <w:tab w:val="right" w:pos="7088"/>
        </w:tabs>
        <w:spacing w:after="0" w:line="240" w:lineRule="auto"/>
        <w:ind w:right="297"/>
        <w:jc w:val="both"/>
        <w:rPr>
          <w:rFonts w:ascii="Arial" w:hAnsi="Arial" w:cs="Arial"/>
          <w:sz w:val="20"/>
          <w:szCs w:val="20"/>
        </w:rPr>
      </w:pPr>
      <w:r w:rsidRPr="00807746">
        <w:rPr>
          <w:rFonts w:ascii="Arial" w:hAnsi="Arial" w:cs="Arial"/>
          <w:sz w:val="20"/>
          <w:szCs w:val="20"/>
        </w:rPr>
        <w:t>Το ποσοστό Μικτού Κέρδους επί των πωλήσεων ήταν 20%</w:t>
      </w:r>
    </w:p>
    <w:p w14:paraId="003DDDE5" w14:textId="77777777" w:rsidR="003A7EBD" w:rsidRPr="00807746" w:rsidRDefault="003A7EBD" w:rsidP="00D81E78">
      <w:pPr>
        <w:spacing w:after="0" w:line="240" w:lineRule="auto"/>
        <w:ind w:right="297"/>
        <w:jc w:val="both"/>
        <w:rPr>
          <w:rFonts w:ascii="Arial" w:hAnsi="Arial" w:cs="Arial"/>
          <w:sz w:val="20"/>
          <w:szCs w:val="20"/>
        </w:rPr>
      </w:pPr>
    </w:p>
    <w:p w14:paraId="607656CF" w14:textId="77777777" w:rsidR="003A7EBD" w:rsidRPr="00807746" w:rsidRDefault="003A7EBD" w:rsidP="00D81E78">
      <w:pPr>
        <w:spacing w:after="0" w:line="240" w:lineRule="auto"/>
        <w:ind w:right="297"/>
        <w:jc w:val="both"/>
        <w:rPr>
          <w:rFonts w:ascii="Arial" w:hAnsi="Arial" w:cs="Arial"/>
          <w:b/>
          <w:sz w:val="20"/>
          <w:szCs w:val="20"/>
        </w:rPr>
      </w:pPr>
      <w:r w:rsidRPr="00807746">
        <w:rPr>
          <w:rFonts w:ascii="Arial" w:hAnsi="Arial" w:cs="Arial"/>
          <w:b/>
          <w:sz w:val="20"/>
          <w:szCs w:val="20"/>
        </w:rPr>
        <w:t>Ζητείται να υπολογισθούν τα αποθέματα τέλους της περιόδου (30/04/).</w:t>
      </w:r>
    </w:p>
    <w:p w14:paraId="0554E30F" w14:textId="77777777" w:rsidR="002A41B7" w:rsidRPr="00807746" w:rsidRDefault="002A41B7" w:rsidP="00D81E78">
      <w:pPr>
        <w:spacing w:after="0" w:line="240" w:lineRule="auto"/>
        <w:ind w:right="297"/>
        <w:jc w:val="both"/>
        <w:rPr>
          <w:rFonts w:ascii="Arial" w:hAnsi="Arial" w:cs="Arial"/>
          <w:b/>
          <w:sz w:val="20"/>
          <w:szCs w:val="20"/>
        </w:rPr>
      </w:pPr>
    </w:p>
    <w:p w14:paraId="14737DC0" w14:textId="76F485B0" w:rsidR="002A41B7" w:rsidRPr="00807746" w:rsidRDefault="002A41B7" w:rsidP="00D81E78">
      <w:pPr>
        <w:spacing w:after="0" w:line="240" w:lineRule="auto"/>
        <w:rPr>
          <w:rFonts w:ascii="Arial" w:hAnsi="Arial" w:cs="Arial"/>
          <w:b/>
          <w:bCs/>
          <w:sz w:val="20"/>
          <w:szCs w:val="20"/>
          <w:vertAlign w:val="superscript"/>
        </w:rPr>
      </w:pPr>
      <w:r w:rsidRPr="00807746">
        <w:rPr>
          <w:rFonts w:ascii="Arial" w:hAnsi="Arial" w:cs="Arial"/>
          <w:b/>
          <w:bCs/>
          <w:sz w:val="20"/>
          <w:szCs w:val="20"/>
          <w:lang w:val="en-US"/>
        </w:rPr>
        <w:t> </w:t>
      </w:r>
      <w:r w:rsidRPr="00807746">
        <w:rPr>
          <w:rFonts w:ascii="Arial" w:hAnsi="Arial" w:cs="Arial"/>
          <w:b/>
          <w:bCs/>
          <w:sz w:val="20"/>
          <w:szCs w:val="20"/>
        </w:rPr>
        <w:t xml:space="preserve">ΘΕΜΑ </w:t>
      </w:r>
      <w:r w:rsidR="00FB4908" w:rsidRPr="00807746">
        <w:rPr>
          <w:rFonts w:ascii="Arial" w:hAnsi="Arial" w:cs="Arial"/>
          <w:b/>
          <w:bCs/>
          <w:sz w:val="20"/>
          <w:szCs w:val="20"/>
          <w:lang w:val="en-US"/>
        </w:rPr>
        <w:t>2</w:t>
      </w:r>
      <w:r w:rsidRPr="00807746">
        <w:rPr>
          <w:rFonts w:ascii="Arial" w:hAnsi="Arial" w:cs="Arial"/>
          <w:b/>
          <w:bCs/>
          <w:sz w:val="20"/>
          <w:szCs w:val="20"/>
          <w:vertAlign w:val="superscript"/>
        </w:rPr>
        <w:t>ο</w:t>
      </w:r>
    </w:p>
    <w:p w14:paraId="12A269EA" w14:textId="77777777" w:rsidR="002A41B7" w:rsidRPr="00807746" w:rsidRDefault="002A41B7" w:rsidP="00D81E78">
      <w:pPr>
        <w:spacing w:after="0" w:line="240" w:lineRule="auto"/>
        <w:ind w:right="297"/>
        <w:jc w:val="both"/>
        <w:rPr>
          <w:rFonts w:ascii="Arial" w:hAnsi="Arial" w:cs="Arial"/>
          <w:sz w:val="20"/>
          <w:szCs w:val="20"/>
        </w:rPr>
      </w:pPr>
    </w:p>
    <w:p w14:paraId="3B1D79D5" w14:textId="72CBE1CD" w:rsidR="003A7EBD" w:rsidRPr="00807746" w:rsidRDefault="003A7EBD" w:rsidP="00D81E78">
      <w:pPr>
        <w:spacing w:after="0" w:line="240" w:lineRule="auto"/>
        <w:ind w:right="297"/>
        <w:jc w:val="both"/>
        <w:rPr>
          <w:rFonts w:ascii="Arial" w:hAnsi="Arial" w:cs="Arial"/>
          <w:sz w:val="20"/>
          <w:szCs w:val="20"/>
        </w:rPr>
      </w:pPr>
      <w:r w:rsidRPr="00807746">
        <w:rPr>
          <w:rFonts w:ascii="Arial" w:hAnsi="Arial" w:cs="Arial"/>
          <w:sz w:val="20"/>
          <w:szCs w:val="20"/>
        </w:rPr>
        <w:t>Αν η πραγματική παραγωγή της προηγούμενης άσκησης ήταν 80.000 τεμάχια και τα προϋπολογισμένα ΓΒΕ ήταν €300.000,</w:t>
      </w:r>
    </w:p>
    <w:p w14:paraId="74D7A7A2" w14:textId="77777777" w:rsidR="003A7EBD" w:rsidRPr="00807746" w:rsidRDefault="003A7EBD" w:rsidP="00D81E78">
      <w:pPr>
        <w:spacing w:after="0" w:line="240" w:lineRule="auto"/>
        <w:ind w:right="297"/>
        <w:jc w:val="both"/>
        <w:rPr>
          <w:rFonts w:ascii="Arial" w:hAnsi="Arial" w:cs="Arial"/>
          <w:b/>
          <w:sz w:val="20"/>
          <w:szCs w:val="20"/>
        </w:rPr>
      </w:pPr>
    </w:p>
    <w:p w14:paraId="1046E817" w14:textId="77777777" w:rsidR="003A7EBD" w:rsidRPr="00807746" w:rsidRDefault="003A7EBD" w:rsidP="00D81E78">
      <w:pPr>
        <w:spacing w:after="0" w:line="240" w:lineRule="auto"/>
        <w:ind w:right="297"/>
        <w:jc w:val="both"/>
        <w:rPr>
          <w:rFonts w:ascii="Arial" w:hAnsi="Arial" w:cs="Arial"/>
          <w:b/>
          <w:sz w:val="20"/>
          <w:szCs w:val="20"/>
        </w:rPr>
      </w:pPr>
      <w:r w:rsidRPr="00807746">
        <w:rPr>
          <w:rFonts w:ascii="Arial" w:hAnsi="Arial" w:cs="Arial"/>
          <w:b/>
          <w:sz w:val="20"/>
          <w:szCs w:val="20"/>
        </w:rPr>
        <w:t>Να υπολογίσετε:</w:t>
      </w:r>
    </w:p>
    <w:p w14:paraId="0B42861D" w14:textId="77777777" w:rsidR="003A7EBD" w:rsidRPr="00807746" w:rsidRDefault="003A7EBD" w:rsidP="00D81E78">
      <w:pPr>
        <w:pStyle w:val="ListParagraph"/>
        <w:numPr>
          <w:ilvl w:val="0"/>
          <w:numId w:val="24"/>
        </w:numPr>
        <w:spacing w:after="0" w:line="240" w:lineRule="auto"/>
        <w:ind w:right="297"/>
        <w:jc w:val="both"/>
        <w:rPr>
          <w:rFonts w:ascii="Arial" w:hAnsi="Arial" w:cs="Arial"/>
          <w:sz w:val="20"/>
          <w:szCs w:val="20"/>
        </w:rPr>
      </w:pPr>
      <w:r w:rsidRPr="00807746">
        <w:rPr>
          <w:rFonts w:ascii="Arial" w:hAnsi="Arial" w:cs="Arial"/>
          <w:sz w:val="20"/>
          <w:szCs w:val="20"/>
        </w:rPr>
        <w:t>Την προϋπολογισμένη παραγωγή,</w:t>
      </w:r>
    </w:p>
    <w:p w14:paraId="121FAC27" w14:textId="77777777" w:rsidR="003A7EBD" w:rsidRPr="00807746" w:rsidRDefault="003A7EBD" w:rsidP="00D81E78">
      <w:pPr>
        <w:pStyle w:val="ListParagraph"/>
        <w:numPr>
          <w:ilvl w:val="0"/>
          <w:numId w:val="24"/>
        </w:numPr>
        <w:spacing w:after="0" w:line="240" w:lineRule="auto"/>
        <w:ind w:right="297"/>
        <w:jc w:val="both"/>
        <w:rPr>
          <w:rFonts w:ascii="Arial" w:hAnsi="Arial" w:cs="Arial"/>
          <w:sz w:val="20"/>
          <w:szCs w:val="20"/>
        </w:rPr>
      </w:pPr>
      <w:r w:rsidRPr="00807746">
        <w:rPr>
          <w:rFonts w:ascii="Arial" w:hAnsi="Arial" w:cs="Arial"/>
          <w:sz w:val="20"/>
          <w:szCs w:val="20"/>
        </w:rPr>
        <w:t xml:space="preserve">Το κόστος της προϋπολογισμένης Άμεσης Εργασίας και </w:t>
      </w:r>
    </w:p>
    <w:p w14:paraId="641C0EAF" w14:textId="77777777" w:rsidR="003A7EBD" w:rsidRPr="00807746" w:rsidRDefault="003A7EBD" w:rsidP="00D81E78">
      <w:pPr>
        <w:pStyle w:val="ListParagraph"/>
        <w:numPr>
          <w:ilvl w:val="0"/>
          <w:numId w:val="24"/>
        </w:numPr>
        <w:spacing w:after="0" w:line="240" w:lineRule="auto"/>
        <w:ind w:right="297"/>
        <w:jc w:val="both"/>
        <w:rPr>
          <w:rFonts w:ascii="Arial" w:hAnsi="Arial" w:cs="Arial"/>
          <w:b/>
          <w:sz w:val="20"/>
          <w:szCs w:val="20"/>
        </w:rPr>
      </w:pPr>
      <w:r w:rsidRPr="00807746">
        <w:rPr>
          <w:rFonts w:ascii="Arial" w:hAnsi="Arial" w:cs="Arial"/>
          <w:sz w:val="20"/>
          <w:szCs w:val="20"/>
        </w:rPr>
        <w:t>Την αξία της ενδεχόμενης υποαπασχόλησης</w:t>
      </w:r>
      <w:r w:rsidRPr="00807746">
        <w:rPr>
          <w:rFonts w:ascii="Arial" w:hAnsi="Arial" w:cs="Arial"/>
          <w:b/>
          <w:sz w:val="20"/>
          <w:szCs w:val="20"/>
        </w:rPr>
        <w:t xml:space="preserve">.  </w:t>
      </w:r>
    </w:p>
    <w:p w14:paraId="065D2DC6" w14:textId="77777777" w:rsidR="00AB1FA9" w:rsidRPr="00807746" w:rsidRDefault="00AB1FA9" w:rsidP="00D81E78">
      <w:pPr>
        <w:spacing w:after="0" w:line="240" w:lineRule="auto"/>
        <w:jc w:val="both"/>
        <w:rPr>
          <w:rFonts w:ascii="Arial" w:hAnsi="Arial" w:cs="Arial"/>
          <w:b/>
          <w:sz w:val="20"/>
          <w:szCs w:val="20"/>
        </w:rPr>
      </w:pPr>
    </w:p>
    <w:p w14:paraId="3FB1ABBE" w14:textId="7682F29F" w:rsidR="00AB1FA9" w:rsidRPr="00807746" w:rsidRDefault="007E1A6C" w:rsidP="00D81E78">
      <w:pPr>
        <w:spacing w:after="0" w:line="240" w:lineRule="auto"/>
        <w:rPr>
          <w:rFonts w:ascii="Arial" w:hAnsi="Arial" w:cs="Arial"/>
          <w:b/>
          <w:bCs/>
          <w:sz w:val="20"/>
          <w:szCs w:val="20"/>
          <w:vertAlign w:val="superscript"/>
        </w:rPr>
      </w:pPr>
      <w:r w:rsidRPr="00807746">
        <w:rPr>
          <w:rFonts w:ascii="Arial" w:hAnsi="Arial" w:cs="Arial"/>
          <w:b/>
          <w:bCs/>
          <w:sz w:val="20"/>
          <w:szCs w:val="20"/>
          <w:lang w:val="en-US"/>
        </w:rPr>
        <w:t> </w:t>
      </w:r>
      <w:r w:rsidRPr="00807746">
        <w:rPr>
          <w:rFonts w:ascii="Arial" w:hAnsi="Arial" w:cs="Arial"/>
          <w:b/>
          <w:bCs/>
          <w:sz w:val="20"/>
          <w:szCs w:val="20"/>
        </w:rPr>
        <w:t xml:space="preserve">ΘΕΜΑ </w:t>
      </w:r>
      <w:r w:rsidR="00FB4908" w:rsidRPr="00807746">
        <w:rPr>
          <w:rFonts w:ascii="Arial" w:hAnsi="Arial" w:cs="Arial"/>
          <w:b/>
          <w:bCs/>
          <w:sz w:val="20"/>
          <w:szCs w:val="20"/>
          <w:lang w:val="en-US"/>
        </w:rPr>
        <w:t>3</w:t>
      </w:r>
      <w:r w:rsidRPr="00807746">
        <w:rPr>
          <w:rFonts w:ascii="Arial" w:hAnsi="Arial" w:cs="Arial"/>
          <w:b/>
          <w:bCs/>
          <w:sz w:val="20"/>
          <w:szCs w:val="20"/>
          <w:vertAlign w:val="superscript"/>
        </w:rPr>
        <w:t>ο</w:t>
      </w:r>
    </w:p>
    <w:p w14:paraId="4446096B" w14:textId="77777777" w:rsidR="00A97143" w:rsidRPr="00807746" w:rsidRDefault="00A97143" w:rsidP="00D81E78">
      <w:pPr>
        <w:spacing w:after="0" w:line="240" w:lineRule="auto"/>
        <w:rPr>
          <w:rFonts w:ascii="Arial" w:hAnsi="Arial" w:cs="Arial"/>
          <w:b/>
          <w:bCs/>
          <w:sz w:val="20"/>
          <w:szCs w:val="20"/>
        </w:rPr>
      </w:pPr>
    </w:p>
    <w:p w14:paraId="491BA7C5" w14:textId="32112173" w:rsidR="007E1A6C" w:rsidRPr="00807746" w:rsidRDefault="004E27AC" w:rsidP="00D81E78">
      <w:pPr>
        <w:spacing w:after="0" w:line="240" w:lineRule="auto"/>
        <w:rPr>
          <w:rFonts w:ascii="Arial" w:hAnsi="Arial" w:cs="Arial"/>
          <w:sz w:val="20"/>
          <w:szCs w:val="20"/>
        </w:rPr>
      </w:pPr>
      <w:r w:rsidRPr="00807746">
        <w:rPr>
          <w:rFonts w:ascii="Arial" w:hAnsi="Arial" w:cs="Arial"/>
          <w:sz w:val="20"/>
          <w:szCs w:val="20"/>
        </w:rPr>
        <w:t xml:space="preserve">Η επιχείρηση </w:t>
      </w:r>
      <w:r w:rsidRPr="00807746">
        <w:rPr>
          <w:rFonts w:ascii="Arial" w:hAnsi="Arial" w:cs="Arial"/>
          <w:sz w:val="20"/>
          <w:szCs w:val="20"/>
          <w:lang w:val="en-US"/>
        </w:rPr>
        <w:t>Fogerty</w:t>
      </w:r>
      <w:r w:rsidRPr="00807746">
        <w:rPr>
          <w:rFonts w:ascii="Arial" w:hAnsi="Arial" w:cs="Arial"/>
          <w:sz w:val="20"/>
          <w:szCs w:val="20"/>
        </w:rPr>
        <w:t xml:space="preserve"> παράγει δύο προϊόντα το Η και το Σ και κατανέμει τα </w:t>
      </w:r>
      <w:r w:rsidR="00A97143" w:rsidRPr="00807746">
        <w:rPr>
          <w:rFonts w:ascii="Arial" w:hAnsi="Arial" w:cs="Arial"/>
          <w:sz w:val="20"/>
          <w:szCs w:val="20"/>
        </w:rPr>
        <w:t>Γενικά Βιομηχανικά Έ</w:t>
      </w:r>
      <w:r w:rsidRPr="00807746">
        <w:rPr>
          <w:rFonts w:ascii="Arial" w:hAnsi="Arial" w:cs="Arial"/>
          <w:sz w:val="20"/>
          <w:szCs w:val="20"/>
        </w:rPr>
        <w:t xml:space="preserve">ξοδα σε τρείς λειτουργίες </w:t>
      </w:r>
      <w:r w:rsidR="00A97143" w:rsidRPr="00807746">
        <w:rPr>
          <w:rFonts w:ascii="Arial" w:hAnsi="Arial" w:cs="Arial"/>
          <w:sz w:val="20"/>
          <w:szCs w:val="20"/>
        </w:rPr>
        <w:t>(Ρυθμίσεις, Ειδικής Επεξεργασίας και Παραγωγής). Γ</w:t>
      </w:r>
      <w:r w:rsidRPr="00807746">
        <w:rPr>
          <w:rFonts w:ascii="Arial" w:hAnsi="Arial" w:cs="Arial"/>
          <w:sz w:val="20"/>
          <w:szCs w:val="20"/>
        </w:rPr>
        <w:t xml:space="preserve">ια </w:t>
      </w:r>
      <w:r w:rsidR="00A97143" w:rsidRPr="00807746">
        <w:rPr>
          <w:rFonts w:ascii="Arial" w:hAnsi="Arial" w:cs="Arial"/>
          <w:sz w:val="20"/>
          <w:szCs w:val="20"/>
        </w:rPr>
        <w:t xml:space="preserve">τα έξοδα και τις λειτουργίες </w:t>
      </w:r>
      <w:r w:rsidRPr="00807746">
        <w:rPr>
          <w:rFonts w:ascii="Arial" w:hAnsi="Arial" w:cs="Arial"/>
          <w:sz w:val="20"/>
          <w:szCs w:val="20"/>
        </w:rPr>
        <w:t>σας δίνονται οι πιο κάτω πληροφορίες:</w:t>
      </w:r>
    </w:p>
    <w:tbl>
      <w:tblPr>
        <w:tblStyle w:val="TableGrid"/>
        <w:tblW w:w="7863" w:type="dxa"/>
        <w:tblLook w:val="04A0" w:firstRow="1" w:lastRow="0" w:firstColumn="1" w:lastColumn="0" w:noHBand="0" w:noVBand="1"/>
      </w:tblPr>
      <w:tblGrid>
        <w:gridCol w:w="4929"/>
        <w:gridCol w:w="1134"/>
        <w:gridCol w:w="889"/>
        <w:gridCol w:w="911"/>
      </w:tblGrid>
      <w:tr w:rsidR="004E27AC" w:rsidRPr="00807746" w14:paraId="0E580E0F" w14:textId="77777777" w:rsidTr="003A7EBD">
        <w:tc>
          <w:tcPr>
            <w:tcW w:w="4929" w:type="dxa"/>
          </w:tcPr>
          <w:p w14:paraId="61244708" w14:textId="77777777" w:rsidR="004E27AC" w:rsidRPr="00807746" w:rsidRDefault="004E27AC" w:rsidP="00D81E78">
            <w:pPr>
              <w:rPr>
                <w:rFonts w:ascii="Arial" w:hAnsi="Arial" w:cs="Arial"/>
                <w:sz w:val="20"/>
                <w:szCs w:val="20"/>
              </w:rPr>
            </w:pPr>
          </w:p>
        </w:tc>
        <w:tc>
          <w:tcPr>
            <w:tcW w:w="1134" w:type="dxa"/>
          </w:tcPr>
          <w:p w14:paraId="0D067FA6" w14:textId="25A331B6" w:rsidR="004E27AC" w:rsidRPr="00807746" w:rsidRDefault="004E27AC" w:rsidP="00D81E78">
            <w:pPr>
              <w:rPr>
                <w:rFonts w:ascii="Arial" w:hAnsi="Arial" w:cs="Arial"/>
                <w:sz w:val="20"/>
                <w:szCs w:val="20"/>
              </w:rPr>
            </w:pPr>
            <w:r w:rsidRPr="00807746">
              <w:rPr>
                <w:rFonts w:ascii="Arial" w:hAnsi="Arial" w:cs="Arial"/>
                <w:sz w:val="20"/>
                <w:szCs w:val="20"/>
              </w:rPr>
              <w:t>Κόστος</w:t>
            </w:r>
          </w:p>
        </w:tc>
        <w:tc>
          <w:tcPr>
            <w:tcW w:w="889" w:type="dxa"/>
          </w:tcPr>
          <w:p w14:paraId="4D5BAA58" w14:textId="2EEB7717" w:rsidR="004E27AC" w:rsidRPr="00807746" w:rsidRDefault="004E27AC" w:rsidP="00D81E78">
            <w:pPr>
              <w:rPr>
                <w:rFonts w:ascii="Arial" w:hAnsi="Arial" w:cs="Arial"/>
                <w:sz w:val="20"/>
                <w:szCs w:val="20"/>
              </w:rPr>
            </w:pPr>
            <w:r w:rsidRPr="00807746">
              <w:rPr>
                <w:rFonts w:ascii="Arial" w:hAnsi="Arial" w:cs="Arial"/>
                <w:sz w:val="20"/>
                <w:szCs w:val="20"/>
              </w:rPr>
              <w:t>Η</w:t>
            </w:r>
          </w:p>
        </w:tc>
        <w:tc>
          <w:tcPr>
            <w:tcW w:w="911" w:type="dxa"/>
          </w:tcPr>
          <w:p w14:paraId="50A2BDCC" w14:textId="1A448B18" w:rsidR="004E27AC" w:rsidRPr="00807746" w:rsidRDefault="004E27AC" w:rsidP="00D81E78">
            <w:pPr>
              <w:rPr>
                <w:rFonts w:ascii="Arial" w:hAnsi="Arial" w:cs="Arial"/>
                <w:sz w:val="20"/>
                <w:szCs w:val="20"/>
              </w:rPr>
            </w:pPr>
            <w:r w:rsidRPr="00807746">
              <w:rPr>
                <w:rFonts w:ascii="Arial" w:hAnsi="Arial" w:cs="Arial"/>
                <w:sz w:val="20"/>
                <w:szCs w:val="20"/>
              </w:rPr>
              <w:t>Σ</w:t>
            </w:r>
          </w:p>
        </w:tc>
      </w:tr>
      <w:tr w:rsidR="004E27AC" w:rsidRPr="00807746" w14:paraId="78756ECE" w14:textId="77777777" w:rsidTr="003A7EBD">
        <w:tc>
          <w:tcPr>
            <w:tcW w:w="4929" w:type="dxa"/>
          </w:tcPr>
          <w:p w14:paraId="0E02FEF1" w14:textId="7335CB54" w:rsidR="004E27AC" w:rsidRPr="00807746" w:rsidRDefault="004E27AC" w:rsidP="00D81E78">
            <w:pPr>
              <w:rPr>
                <w:rFonts w:ascii="Arial" w:hAnsi="Arial" w:cs="Arial"/>
                <w:sz w:val="20"/>
                <w:szCs w:val="20"/>
              </w:rPr>
            </w:pPr>
            <w:r w:rsidRPr="00807746">
              <w:rPr>
                <w:rFonts w:ascii="Arial" w:hAnsi="Arial" w:cs="Arial"/>
                <w:sz w:val="20"/>
                <w:szCs w:val="20"/>
              </w:rPr>
              <w:t>Μονάδες ετήσιας παραγωγής</w:t>
            </w:r>
          </w:p>
        </w:tc>
        <w:tc>
          <w:tcPr>
            <w:tcW w:w="1134" w:type="dxa"/>
          </w:tcPr>
          <w:p w14:paraId="72A3B9BB" w14:textId="77777777" w:rsidR="004E27AC" w:rsidRPr="00807746" w:rsidRDefault="004E27AC" w:rsidP="00D81E78">
            <w:pPr>
              <w:jc w:val="right"/>
              <w:rPr>
                <w:rFonts w:ascii="Arial" w:hAnsi="Arial" w:cs="Arial"/>
                <w:sz w:val="20"/>
                <w:szCs w:val="20"/>
              </w:rPr>
            </w:pPr>
          </w:p>
        </w:tc>
        <w:tc>
          <w:tcPr>
            <w:tcW w:w="889" w:type="dxa"/>
          </w:tcPr>
          <w:p w14:paraId="0E1924D0" w14:textId="0E1B819B" w:rsidR="004E27AC" w:rsidRPr="00807746" w:rsidRDefault="004E27AC" w:rsidP="00D81E78">
            <w:pPr>
              <w:jc w:val="right"/>
              <w:rPr>
                <w:rFonts w:ascii="Arial" w:hAnsi="Arial" w:cs="Arial"/>
                <w:sz w:val="20"/>
                <w:szCs w:val="20"/>
              </w:rPr>
            </w:pPr>
            <w:r w:rsidRPr="00807746">
              <w:rPr>
                <w:rFonts w:ascii="Arial" w:hAnsi="Arial" w:cs="Arial"/>
                <w:sz w:val="20"/>
                <w:szCs w:val="20"/>
              </w:rPr>
              <w:t>10.000</w:t>
            </w:r>
          </w:p>
        </w:tc>
        <w:tc>
          <w:tcPr>
            <w:tcW w:w="911" w:type="dxa"/>
          </w:tcPr>
          <w:p w14:paraId="75A5E5FF" w14:textId="4FDA73F8" w:rsidR="004E27AC" w:rsidRPr="00807746" w:rsidRDefault="004E27AC" w:rsidP="00D81E78">
            <w:pPr>
              <w:jc w:val="right"/>
              <w:rPr>
                <w:rFonts w:ascii="Arial" w:hAnsi="Arial" w:cs="Arial"/>
                <w:sz w:val="20"/>
                <w:szCs w:val="20"/>
              </w:rPr>
            </w:pPr>
            <w:r w:rsidRPr="00807746">
              <w:rPr>
                <w:rFonts w:ascii="Arial" w:hAnsi="Arial" w:cs="Arial"/>
                <w:sz w:val="20"/>
                <w:szCs w:val="20"/>
              </w:rPr>
              <w:t>40.000</w:t>
            </w:r>
          </w:p>
        </w:tc>
      </w:tr>
      <w:tr w:rsidR="004E27AC" w:rsidRPr="00807746" w14:paraId="7F08E062" w14:textId="77777777" w:rsidTr="003A7EBD">
        <w:tc>
          <w:tcPr>
            <w:tcW w:w="4929" w:type="dxa"/>
          </w:tcPr>
          <w:p w14:paraId="10074052" w14:textId="1DECF9C0" w:rsidR="004E27AC" w:rsidRPr="00807746" w:rsidRDefault="004E27AC" w:rsidP="00D81E78">
            <w:pPr>
              <w:rPr>
                <w:rFonts w:ascii="Arial" w:hAnsi="Arial" w:cs="Arial"/>
                <w:sz w:val="20"/>
                <w:szCs w:val="20"/>
              </w:rPr>
            </w:pPr>
            <w:r w:rsidRPr="00807746">
              <w:rPr>
                <w:rFonts w:ascii="Arial" w:hAnsi="Arial" w:cs="Arial"/>
                <w:sz w:val="20"/>
                <w:szCs w:val="20"/>
              </w:rPr>
              <w:t>Κόστος Άμεσων Υλικών ανά μονάδα</w:t>
            </w:r>
          </w:p>
        </w:tc>
        <w:tc>
          <w:tcPr>
            <w:tcW w:w="1134" w:type="dxa"/>
          </w:tcPr>
          <w:p w14:paraId="56DE4011" w14:textId="77777777" w:rsidR="004E27AC" w:rsidRPr="00807746" w:rsidRDefault="004E27AC" w:rsidP="00D81E78">
            <w:pPr>
              <w:jc w:val="right"/>
              <w:rPr>
                <w:rFonts w:ascii="Arial" w:hAnsi="Arial" w:cs="Arial"/>
                <w:sz w:val="20"/>
                <w:szCs w:val="20"/>
              </w:rPr>
            </w:pPr>
          </w:p>
        </w:tc>
        <w:tc>
          <w:tcPr>
            <w:tcW w:w="889" w:type="dxa"/>
          </w:tcPr>
          <w:p w14:paraId="274CACC3" w14:textId="1B9117B9" w:rsidR="004E27AC" w:rsidRPr="00807746" w:rsidRDefault="004E27AC" w:rsidP="00D81E78">
            <w:pPr>
              <w:jc w:val="right"/>
              <w:rPr>
                <w:rFonts w:ascii="Arial" w:hAnsi="Arial" w:cs="Arial"/>
                <w:sz w:val="20"/>
                <w:szCs w:val="20"/>
              </w:rPr>
            </w:pPr>
            <w:r w:rsidRPr="00807746">
              <w:rPr>
                <w:rFonts w:ascii="Arial" w:hAnsi="Arial" w:cs="Arial"/>
                <w:sz w:val="20"/>
                <w:szCs w:val="20"/>
              </w:rPr>
              <w:t>£32</w:t>
            </w:r>
          </w:p>
        </w:tc>
        <w:tc>
          <w:tcPr>
            <w:tcW w:w="911" w:type="dxa"/>
          </w:tcPr>
          <w:p w14:paraId="438C78F3" w14:textId="7A183DB9" w:rsidR="004E27AC" w:rsidRPr="00807746" w:rsidRDefault="004E27AC" w:rsidP="00D81E78">
            <w:pPr>
              <w:jc w:val="right"/>
              <w:rPr>
                <w:rFonts w:ascii="Arial" w:hAnsi="Arial" w:cs="Arial"/>
                <w:sz w:val="20"/>
                <w:szCs w:val="20"/>
              </w:rPr>
            </w:pPr>
            <w:r w:rsidRPr="00807746">
              <w:rPr>
                <w:rFonts w:ascii="Arial" w:hAnsi="Arial" w:cs="Arial"/>
                <w:sz w:val="20"/>
                <w:szCs w:val="20"/>
              </w:rPr>
              <w:t>$18</w:t>
            </w:r>
          </w:p>
        </w:tc>
      </w:tr>
      <w:tr w:rsidR="00A97143" w:rsidRPr="00807746" w14:paraId="2403699C" w14:textId="77777777" w:rsidTr="003A7EBD">
        <w:tc>
          <w:tcPr>
            <w:tcW w:w="4929" w:type="dxa"/>
          </w:tcPr>
          <w:p w14:paraId="0A17F63E" w14:textId="4539BB4B" w:rsidR="00A97143" w:rsidRPr="00807746" w:rsidRDefault="00A97143" w:rsidP="00D81E78">
            <w:pPr>
              <w:rPr>
                <w:rFonts w:ascii="Arial" w:hAnsi="Arial" w:cs="Arial"/>
                <w:sz w:val="20"/>
                <w:szCs w:val="20"/>
              </w:rPr>
            </w:pPr>
            <w:r w:rsidRPr="00807746">
              <w:rPr>
                <w:rFonts w:ascii="Arial" w:hAnsi="Arial" w:cs="Arial"/>
                <w:sz w:val="20"/>
                <w:szCs w:val="20"/>
              </w:rPr>
              <w:t>Ώρες Άμεσης Εργασίας ανά μονάδα</w:t>
            </w:r>
          </w:p>
        </w:tc>
        <w:tc>
          <w:tcPr>
            <w:tcW w:w="1134" w:type="dxa"/>
          </w:tcPr>
          <w:p w14:paraId="544E56D4" w14:textId="77777777" w:rsidR="00A97143" w:rsidRPr="00807746" w:rsidRDefault="00A97143" w:rsidP="00D81E78">
            <w:pPr>
              <w:jc w:val="right"/>
              <w:rPr>
                <w:rFonts w:ascii="Arial" w:hAnsi="Arial" w:cs="Arial"/>
                <w:sz w:val="20"/>
                <w:szCs w:val="20"/>
              </w:rPr>
            </w:pPr>
          </w:p>
        </w:tc>
        <w:tc>
          <w:tcPr>
            <w:tcW w:w="889" w:type="dxa"/>
          </w:tcPr>
          <w:p w14:paraId="5C65E698" w14:textId="74178EAA" w:rsidR="00A97143" w:rsidRPr="00807746" w:rsidRDefault="009326D9" w:rsidP="00D81E78">
            <w:pPr>
              <w:jc w:val="right"/>
              <w:rPr>
                <w:rFonts w:ascii="Arial" w:hAnsi="Arial" w:cs="Arial"/>
                <w:sz w:val="20"/>
                <w:szCs w:val="20"/>
              </w:rPr>
            </w:pPr>
            <w:r w:rsidRPr="00807746">
              <w:rPr>
                <w:rFonts w:ascii="Arial" w:hAnsi="Arial" w:cs="Arial"/>
                <w:sz w:val="20"/>
                <w:szCs w:val="20"/>
              </w:rPr>
              <w:t>0,80</w:t>
            </w:r>
          </w:p>
        </w:tc>
        <w:tc>
          <w:tcPr>
            <w:tcW w:w="911" w:type="dxa"/>
          </w:tcPr>
          <w:p w14:paraId="4C4C3E6B" w14:textId="4C83B730" w:rsidR="00A97143" w:rsidRPr="00807746" w:rsidRDefault="009326D9" w:rsidP="00D81E78">
            <w:pPr>
              <w:jc w:val="right"/>
              <w:rPr>
                <w:rFonts w:ascii="Arial" w:hAnsi="Arial" w:cs="Arial"/>
                <w:sz w:val="20"/>
                <w:szCs w:val="20"/>
              </w:rPr>
            </w:pPr>
            <w:r w:rsidRPr="00807746">
              <w:rPr>
                <w:rFonts w:ascii="Arial" w:hAnsi="Arial" w:cs="Arial"/>
                <w:sz w:val="20"/>
                <w:szCs w:val="20"/>
              </w:rPr>
              <w:t>0,40</w:t>
            </w:r>
          </w:p>
        </w:tc>
      </w:tr>
      <w:tr w:rsidR="004E27AC" w:rsidRPr="00807746" w14:paraId="7BC207FA" w14:textId="77777777" w:rsidTr="003A7EBD">
        <w:tc>
          <w:tcPr>
            <w:tcW w:w="4929" w:type="dxa"/>
          </w:tcPr>
          <w:p w14:paraId="207EBD6B" w14:textId="5A36F874" w:rsidR="004E27AC" w:rsidRPr="00807746" w:rsidRDefault="004E27AC" w:rsidP="00D81E78">
            <w:pPr>
              <w:rPr>
                <w:rFonts w:ascii="Arial" w:hAnsi="Arial" w:cs="Arial"/>
                <w:sz w:val="20"/>
                <w:szCs w:val="20"/>
              </w:rPr>
            </w:pPr>
            <w:r w:rsidRPr="00807746">
              <w:rPr>
                <w:rFonts w:ascii="Arial" w:hAnsi="Arial" w:cs="Arial"/>
                <w:sz w:val="20"/>
                <w:szCs w:val="20"/>
              </w:rPr>
              <w:t>Ωρομίσθιο Άμεσης Εργασίας</w:t>
            </w:r>
          </w:p>
        </w:tc>
        <w:tc>
          <w:tcPr>
            <w:tcW w:w="1134" w:type="dxa"/>
          </w:tcPr>
          <w:p w14:paraId="50445B97" w14:textId="77777777" w:rsidR="004E27AC" w:rsidRPr="00807746" w:rsidRDefault="004E27AC" w:rsidP="00D81E78">
            <w:pPr>
              <w:jc w:val="right"/>
              <w:rPr>
                <w:rFonts w:ascii="Arial" w:hAnsi="Arial" w:cs="Arial"/>
                <w:sz w:val="20"/>
                <w:szCs w:val="20"/>
              </w:rPr>
            </w:pPr>
          </w:p>
        </w:tc>
        <w:tc>
          <w:tcPr>
            <w:tcW w:w="889" w:type="dxa"/>
          </w:tcPr>
          <w:p w14:paraId="697A8EF0" w14:textId="6AABA6B4" w:rsidR="004E27AC" w:rsidRPr="00807746" w:rsidRDefault="004E27AC" w:rsidP="00D81E78">
            <w:pPr>
              <w:jc w:val="right"/>
              <w:rPr>
                <w:rFonts w:ascii="Arial" w:hAnsi="Arial" w:cs="Arial"/>
                <w:sz w:val="20"/>
                <w:szCs w:val="20"/>
              </w:rPr>
            </w:pPr>
            <w:r w:rsidRPr="00807746">
              <w:rPr>
                <w:rFonts w:ascii="Arial" w:hAnsi="Arial" w:cs="Arial"/>
                <w:sz w:val="20"/>
                <w:szCs w:val="20"/>
              </w:rPr>
              <w:t>$15</w:t>
            </w:r>
          </w:p>
        </w:tc>
        <w:tc>
          <w:tcPr>
            <w:tcW w:w="911" w:type="dxa"/>
          </w:tcPr>
          <w:p w14:paraId="1DCA7A49" w14:textId="37F24242" w:rsidR="004E27AC" w:rsidRPr="00807746" w:rsidRDefault="004E27AC" w:rsidP="00D81E78">
            <w:pPr>
              <w:jc w:val="right"/>
              <w:rPr>
                <w:rFonts w:ascii="Arial" w:hAnsi="Arial" w:cs="Arial"/>
                <w:sz w:val="20"/>
                <w:szCs w:val="20"/>
              </w:rPr>
            </w:pPr>
            <w:r w:rsidRPr="00807746">
              <w:rPr>
                <w:rFonts w:ascii="Arial" w:hAnsi="Arial" w:cs="Arial"/>
                <w:sz w:val="20"/>
                <w:szCs w:val="20"/>
              </w:rPr>
              <w:t>$15</w:t>
            </w:r>
          </w:p>
        </w:tc>
      </w:tr>
      <w:tr w:rsidR="00A97143" w:rsidRPr="00807746" w14:paraId="40AEE5EB" w14:textId="77777777" w:rsidTr="003A7EBD">
        <w:tc>
          <w:tcPr>
            <w:tcW w:w="4929" w:type="dxa"/>
          </w:tcPr>
          <w:p w14:paraId="3CDC5881" w14:textId="019E5CA0" w:rsidR="00A97143" w:rsidRPr="00807746" w:rsidRDefault="00A97143" w:rsidP="00D81E78">
            <w:pPr>
              <w:rPr>
                <w:rFonts w:ascii="Arial" w:hAnsi="Arial" w:cs="Arial"/>
                <w:sz w:val="20"/>
                <w:szCs w:val="20"/>
              </w:rPr>
            </w:pPr>
            <w:r w:rsidRPr="00807746">
              <w:rPr>
                <w:rFonts w:ascii="Arial" w:hAnsi="Arial" w:cs="Arial"/>
                <w:sz w:val="20"/>
                <w:szCs w:val="20"/>
              </w:rPr>
              <w:t>ΓΕΝΙΚΑ ΒΙΟΜΗΧΑΝΙΚΑ ΕΞΟΔΑ:</w:t>
            </w:r>
          </w:p>
        </w:tc>
        <w:tc>
          <w:tcPr>
            <w:tcW w:w="1134" w:type="dxa"/>
          </w:tcPr>
          <w:p w14:paraId="6C3C13AC" w14:textId="77777777" w:rsidR="00A97143" w:rsidRPr="00807746" w:rsidRDefault="00A97143" w:rsidP="00D81E78">
            <w:pPr>
              <w:jc w:val="right"/>
              <w:rPr>
                <w:rFonts w:ascii="Arial" w:hAnsi="Arial" w:cs="Arial"/>
                <w:sz w:val="20"/>
                <w:szCs w:val="20"/>
              </w:rPr>
            </w:pPr>
          </w:p>
        </w:tc>
        <w:tc>
          <w:tcPr>
            <w:tcW w:w="889" w:type="dxa"/>
          </w:tcPr>
          <w:p w14:paraId="57CB90EA" w14:textId="77777777" w:rsidR="00A97143" w:rsidRPr="00807746" w:rsidRDefault="00A97143" w:rsidP="00D81E78">
            <w:pPr>
              <w:jc w:val="right"/>
              <w:rPr>
                <w:rFonts w:ascii="Arial" w:hAnsi="Arial" w:cs="Arial"/>
                <w:sz w:val="20"/>
                <w:szCs w:val="20"/>
              </w:rPr>
            </w:pPr>
          </w:p>
        </w:tc>
        <w:tc>
          <w:tcPr>
            <w:tcW w:w="911" w:type="dxa"/>
          </w:tcPr>
          <w:p w14:paraId="37833C59" w14:textId="77777777" w:rsidR="00A97143" w:rsidRPr="00807746" w:rsidRDefault="00A97143" w:rsidP="00D81E78">
            <w:pPr>
              <w:jc w:val="right"/>
              <w:rPr>
                <w:rFonts w:ascii="Arial" w:hAnsi="Arial" w:cs="Arial"/>
                <w:sz w:val="20"/>
                <w:szCs w:val="20"/>
              </w:rPr>
            </w:pPr>
          </w:p>
        </w:tc>
      </w:tr>
      <w:tr w:rsidR="004E27AC" w:rsidRPr="00807746" w14:paraId="4BD411F5" w14:textId="77777777" w:rsidTr="003A7EBD">
        <w:tc>
          <w:tcPr>
            <w:tcW w:w="4929" w:type="dxa"/>
          </w:tcPr>
          <w:p w14:paraId="5DB8EA45" w14:textId="49A1B059" w:rsidR="004E27AC" w:rsidRPr="00807746" w:rsidRDefault="004E27AC" w:rsidP="00D81E78">
            <w:pPr>
              <w:rPr>
                <w:rFonts w:ascii="Arial" w:hAnsi="Arial" w:cs="Arial"/>
                <w:sz w:val="20"/>
                <w:szCs w:val="20"/>
              </w:rPr>
            </w:pPr>
            <w:r w:rsidRPr="00807746">
              <w:rPr>
                <w:rFonts w:ascii="Arial" w:hAnsi="Arial" w:cs="Arial"/>
                <w:sz w:val="20"/>
                <w:szCs w:val="20"/>
              </w:rPr>
              <w:t>Κόστος Ρυθμίσεων των μηχανών/Ρυθμίσεις</w:t>
            </w:r>
          </w:p>
        </w:tc>
        <w:tc>
          <w:tcPr>
            <w:tcW w:w="1134" w:type="dxa"/>
          </w:tcPr>
          <w:p w14:paraId="15E431FD" w14:textId="64D4D0A7" w:rsidR="004E27AC" w:rsidRPr="00807746" w:rsidRDefault="004E27AC" w:rsidP="00D81E78">
            <w:pPr>
              <w:jc w:val="right"/>
              <w:rPr>
                <w:rFonts w:ascii="Arial" w:hAnsi="Arial" w:cs="Arial"/>
                <w:sz w:val="20"/>
                <w:szCs w:val="20"/>
              </w:rPr>
            </w:pPr>
            <w:r w:rsidRPr="00807746">
              <w:rPr>
                <w:rFonts w:ascii="Arial" w:hAnsi="Arial" w:cs="Arial"/>
                <w:sz w:val="20"/>
                <w:szCs w:val="20"/>
              </w:rPr>
              <w:t>$72.000</w:t>
            </w:r>
          </w:p>
        </w:tc>
        <w:tc>
          <w:tcPr>
            <w:tcW w:w="889" w:type="dxa"/>
          </w:tcPr>
          <w:p w14:paraId="6E5E7938" w14:textId="5F5AFA56" w:rsidR="004E27AC" w:rsidRPr="00807746" w:rsidRDefault="004E27AC" w:rsidP="00D81E78">
            <w:pPr>
              <w:jc w:val="right"/>
              <w:rPr>
                <w:rFonts w:ascii="Arial" w:hAnsi="Arial" w:cs="Arial"/>
                <w:sz w:val="20"/>
                <w:szCs w:val="20"/>
              </w:rPr>
            </w:pPr>
            <w:r w:rsidRPr="00807746">
              <w:rPr>
                <w:rFonts w:ascii="Arial" w:hAnsi="Arial" w:cs="Arial"/>
                <w:sz w:val="20"/>
                <w:szCs w:val="20"/>
              </w:rPr>
              <w:t>100</w:t>
            </w:r>
          </w:p>
        </w:tc>
        <w:tc>
          <w:tcPr>
            <w:tcW w:w="911" w:type="dxa"/>
          </w:tcPr>
          <w:p w14:paraId="395D5008" w14:textId="6F2A8828" w:rsidR="004E27AC" w:rsidRPr="00807746" w:rsidRDefault="004E27AC" w:rsidP="00D81E78">
            <w:pPr>
              <w:jc w:val="right"/>
              <w:rPr>
                <w:rFonts w:ascii="Arial" w:hAnsi="Arial" w:cs="Arial"/>
                <w:sz w:val="20"/>
                <w:szCs w:val="20"/>
              </w:rPr>
            </w:pPr>
            <w:r w:rsidRPr="00807746">
              <w:rPr>
                <w:rFonts w:ascii="Arial" w:hAnsi="Arial" w:cs="Arial"/>
                <w:sz w:val="20"/>
                <w:szCs w:val="20"/>
              </w:rPr>
              <w:t>300</w:t>
            </w:r>
          </w:p>
        </w:tc>
      </w:tr>
      <w:tr w:rsidR="004E27AC" w:rsidRPr="00807746" w14:paraId="5273F0A8" w14:textId="77777777" w:rsidTr="003A7EBD">
        <w:tc>
          <w:tcPr>
            <w:tcW w:w="4929" w:type="dxa"/>
          </w:tcPr>
          <w:p w14:paraId="21C1AFAF" w14:textId="47CE6D22" w:rsidR="004E27AC" w:rsidRPr="00807746" w:rsidRDefault="004E27AC" w:rsidP="00D81E78">
            <w:pPr>
              <w:rPr>
                <w:rFonts w:ascii="Arial" w:hAnsi="Arial" w:cs="Arial"/>
                <w:sz w:val="20"/>
                <w:szCs w:val="20"/>
              </w:rPr>
            </w:pPr>
            <w:r w:rsidRPr="00807746">
              <w:rPr>
                <w:rFonts w:ascii="Arial" w:hAnsi="Arial" w:cs="Arial"/>
                <w:sz w:val="20"/>
                <w:szCs w:val="20"/>
              </w:rPr>
              <w:t>Κόστος Ειδικής Επεξεργασίας/Ώρες Επεξεργασίας</w:t>
            </w:r>
          </w:p>
        </w:tc>
        <w:tc>
          <w:tcPr>
            <w:tcW w:w="1134" w:type="dxa"/>
          </w:tcPr>
          <w:p w14:paraId="5246E622" w14:textId="4AF98C9E" w:rsidR="004E27AC" w:rsidRPr="00807746" w:rsidRDefault="004E27AC" w:rsidP="00D81E78">
            <w:pPr>
              <w:jc w:val="right"/>
              <w:rPr>
                <w:rFonts w:ascii="Arial" w:hAnsi="Arial" w:cs="Arial"/>
                <w:sz w:val="20"/>
                <w:szCs w:val="20"/>
              </w:rPr>
            </w:pPr>
            <w:r w:rsidRPr="00807746">
              <w:rPr>
                <w:rFonts w:ascii="Arial" w:hAnsi="Arial" w:cs="Arial"/>
                <w:sz w:val="20"/>
                <w:szCs w:val="20"/>
              </w:rPr>
              <w:t>$200.000</w:t>
            </w:r>
          </w:p>
        </w:tc>
        <w:tc>
          <w:tcPr>
            <w:tcW w:w="889" w:type="dxa"/>
          </w:tcPr>
          <w:p w14:paraId="04F77A80" w14:textId="38B22BE4" w:rsidR="004E27AC" w:rsidRPr="00807746" w:rsidRDefault="004E27AC" w:rsidP="00D81E78">
            <w:pPr>
              <w:jc w:val="right"/>
              <w:rPr>
                <w:rFonts w:ascii="Arial" w:hAnsi="Arial" w:cs="Arial"/>
                <w:sz w:val="20"/>
                <w:szCs w:val="20"/>
              </w:rPr>
            </w:pPr>
            <w:r w:rsidRPr="00807746">
              <w:rPr>
                <w:rFonts w:ascii="Arial" w:hAnsi="Arial" w:cs="Arial"/>
                <w:sz w:val="20"/>
                <w:szCs w:val="20"/>
              </w:rPr>
              <w:t>5.000</w:t>
            </w:r>
          </w:p>
        </w:tc>
        <w:tc>
          <w:tcPr>
            <w:tcW w:w="911" w:type="dxa"/>
          </w:tcPr>
          <w:p w14:paraId="2523334E" w14:textId="0EBB0B6E" w:rsidR="004E27AC" w:rsidRPr="00807746" w:rsidRDefault="004E27AC" w:rsidP="00D81E78">
            <w:pPr>
              <w:jc w:val="right"/>
              <w:rPr>
                <w:rFonts w:ascii="Arial" w:hAnsi="Arial" w:cs="Arial"/>
                <w:sz w:val="20"/>
                <w:szCs w:val="20"/>
              </w:rPr>
            </w:pPr>
            <w:r w:rsidRPr="00807746">
              <w:rPr>
                <w:rFonts w:ascii="Arial" w:hAnsi="Arial" w:cs="Arial"/>
                <w:sz w:val="20"/>
                <w:szCs w:val="20"/>
              </w:rPr>
              <w:t>0</w:t>
            </w:r>
          </w:p>
        </w:tc>
      </w:tr>
      <w:tr w:rsidR="004E27AC" w:rsidRPr="00807746" w14:paraId="28507034" w14:textId="77777777" w:rsidTr="003A7EBD">
        <w:tc>
          <w:tcPr>
            <w:tcW w:w="4929" w:type="dxa"/>
          </w:tcPr>
          <w:p w14:paraId="16F64FE0" w14:textId="16A3A435" w:rsidR="004E27AC" w:rsidRPr="00807746" w:rsidRDefault="004E27AC" w:rsidP="00D81E78">
            <w:pPr>
              <w:rPr>
                <w:rFonts w:ascii="Arial" w:hAnsi="Arial" w:cs="Arial"/>
                <w:sz w:val="20"/>
                <w:szCs w:val="20"/>
              </w:rPr>
            </w:pPr>
            <w:r w:rsidRPr="00807746">
              <w:rPr>
                <w:rFonts w:ascii="Arial" w:hAnsi="Arial" w:cs="Arial"/>
                <w:sz w:val="20"/>
                <w:szCs w:val="20"/>
              </w:rPr>
              <w:t>Κόστος παραγωγής / Ώρες Άμεσης Εργασίας</w:t>
            </w:r>
            <w:r w:rsidR="00A97143" w:rsidRPr="00807746">
              <w:rPr>
                <w:rFonts w:ascii="Arial" w:hAnsi="Arial" w:cs="Arial"/>
                <w:sz w:val="20"/>
                <w:szCs w:val="20"/>
              </w:rPr>
              <w:t xml:space="preserve"> (ΩΑΕ)</w:t>
            </w:r>
          </w:p>
        </w:tc>
        <w:tc>
          <w:tcPr>
            <w:tcW w:w="1134" w:type="dxa"/>
          </w:tcPr>
          <w:p w14:paraId="02630BF0" w14:textId="3EBEA9B7" w:rsidR="004E27AC" w:rsidRPr="00807746" w:rsidRDefault="004E27AC" w:rsidP="00D81E78">
            <w:pPr>
              <w:jc w:val="right"/>
              <w:rPr>
                <w:rFonts w:ascii="Arial" w:hAnsi="Arial" w:cs="Arial"/>
                <w:sz w:val="20"/>
                <w:szCs w:val="20"/>
              </w:rPr>
            </w:pPr>
            <w:r w:rsidRPr="00807746">
              <w:rPr>
                <w:rFonts w:ascii="Arial" w:hAnsi="Arial" w:cs="Arial"/>
                <w:sz w:val="20"/>
                <w:szCs w:val="20"/>
              </w:rPr>
              <w:t>$816.000</w:t>
            </w:r>
          </w:p>
        </w:tc>
        <w:tc>
          <w:tcPr>
            <w:tcW w:w="889" w:type="dxa"/>
          </w:tcPr>
          <w:p w14:paraId="2CCD9536" w14:textId="0F23F807" w:rsidR="004E27AC" w:rsidRPr="00807746" w:rsidRDefault="004E27AC" w:rsidP="00D81E78">
            <w:pPr>
              <w:jc w:val="right"/>
              <w:rPr>
                <w:rFonts w:ascii="Arial" w:hAnsi="Arial" w:cs="Arial"/>
                <w:sz w:val="20"/>
                <w:szCs w:val="20"/>
              </w:rPr>
            </w:pPr>
            <w:r w:rsidRPr="00807746">
              <w:rPr>
                <w:rFonts w:ascii="Arial" w:hAnsi="Arial" w:cs="Arial"/>
                <w:sz w:val="20"/>
                <w:szCs w:val="20"/>
              </w:rPr>
              <w:t>8.000</w:t>
            </w:r>
          </w:p>
        </w:tc>
        <w:tc>
          <w:tcPr>
            <w:tcW w:w="911" w:type="dxa"/>
          </w:tcPr>
          <w:p w14:paraId="65E1F3BC" w14:textId="6F274759" w:rsidR="004E27AC" w:rsidRPr="00807746" w:rsidRDefault="004E27AC" w:rsidP="00D81E78">
            <w:pPr>
              <w:jc w:val="right"/>
              <w:rPr>
                <w:rFonts w:ascii="Arial" w:hAnsi="Arial" w:cs="Arial"/>
                <w:sz w:val="20"/>
                <w:szCs w:val="20"/>
              </w:rPr>
            </w:pPr>
            <w:r w:rsidRPr="00807746">
              <w:rPr>
                <w:rFonts w:ascii="Arial" w:hAnsi="Arial" w:cs="Arial"/>
                <w:sz w:val="20"/>
                <w:szCs w:val="20"/>
              </w:rPr>
              <w:t>16.000</w:t>
            </w:r>
          </w:p>
        </w:tc>
      </w:tr>
    </w:tbl>
    <w:p w14:paraId="493A45E8" w14:textId="52D305B6" w:rsidR="004E27AC" w:rsidRPr="00807746" w:rsidRDefault="004E27AC" w:rsidP="00D81E78">
      <w:pPr>
        <w:spacing w:after="0" w:line="240" w:lineRule="auto"/>
        <w:rPr>
          <w:rFonts w:ascii="Arial" w:hAnsi="Arial" w:cs="Arial"/>
          <w:sz w:val="20"/>
          <w:szCs w:val="20"/>
        </w:rPr>
      </w:pPr>
    </w:p>
    <w:p w14:paraId="048EEC51" w14:textId="03BBAED2" w:rsidR="00A97143" w:rsidRPr="00807746" w:rsidRDefault="00A97143" w:rsidP="00D81E78">
      <w:pPr>
        <w:spacing w:after="0" w:line="240" w:lineRule="auto"/>
        <w:rPr>
          <w:rFonts w:ascii="Arial" w:hAnsi="Arial" w:cs="Arial"/>
          <w:b/>
          <w:bCs/>
          <w:sz w:val="20"/>
          <w:szCs w:val="20"/>
        </w:rPr>
      </w:pPr>
      <w:r w:rsidRPr="00807746">
        <w:rPr>
          <w:rFonts w:ascii="Arial" w:hAnsi="Arial" w:cs="Arial"/>
          <w:b/>
          <w:bCs/>
          <w:sz w:val="20"/>
          <w:szCs w:val="20"/>
        </w:rPr>
        <w:t>Ζητούνται:</w:t>
      </w:r>
    </w:p>
    <w:p w14:paraId="522E5A7F" w14:textId="2EF2FD46" w:rsidR="00A97143" w:rsidRPr="00807746" w:rsidRDefault="00A97143" w:rsidP="00D81E78">
      <w:pPr>
        <w:pStyle w:val="ListParagraph"/>
        <w:numPr>
          <w:ilvl w:val="0"/>
          <w:numId w:val="19"/>
        </w:numPr>
        <w:spacing w:after="0" w:line="240" w:lineRule="auto"/>
        <w:rPr>
          <w:rFonts w:ascii="Arial" w:hAnsi="Arial" w:cs="Arial"/>
          <w:sz w:val="20"/>
          <w:szCs w:val="20"/>
        </w:rPr>
      </w:pPr>
      <w:r w:rsidRPr="00807746">
        <w:rPr>
          <w:rFonts w:ascii="Arial" w:hAnsi="Arial" w:cs="Arial"/>
          <w:sz w:val="20"/>
          <w:szCs w:val="20"/>
        </w:rPr>
        <w:t xml:space="preserve">Οι συντελεστές καταλογισμού του κόστους των </w:t>
      </w:r>
      <w:r w:rsidR="009326D9" w:rsidRPr="00807746">
        <w:rPr>
          <w:rFonts w:ascii="Arial" w:hAnsi="Arial" w:cs="Arial"/>
          <w:sz w:val="20"/>
          <w:szCs w:val="20"/>
        </w:rPr>
        <w:t>επί</w:t>
      </w:r>
      <w:r w:rsidRPr="00807746">
        <w:rPr>
          <w:rFonts w:ascii="Arial" w:hAnsi="Arial" w:cs="Arial"/>
          <w:sz w:val="20"/>
          <w:szCs w:val="20"/>
        </w:rPr>
        <w:t xml:space="preserve"> μέρους λειτουργιών</w:t>
      </w:r>
    </w:p>
    <w:p w14:paraId="15D17A0E" w14:textId="7568A288" w:rsidR="00A97143" w:rsidRPr="00807746" w:rsidRDefault="00A97143" w:rsidP="00D81E78">
      <w:pPr>
        <w:pStyle w:val="ListParagraph"/>
        <w:numPr>
          <w:ilvl w:val="0"/>
          <w:numId w:val="19"/>
        </w:numPr>
        <w:spacing w:after="0" w:line="240" w:lineRule="auto"/>
        <w:rPr>
          <w:rFonts w:ascii="Arial" w:hAnsi="Arial" w:cs="Arial"/>
          <w:sz w:val="20"/>
          <w:szCs w:val="20"/>
        </w:rPr>
      </w:pPr>
      <w:r w:rsidRPr="00807746">
        <w:rPr>
          <w:rFonts w:ascii="Arial" w:hAnsi="Arial" w:cs="Arial"/>
          <w:sz w:val="20"/>
          <w:szCs w:val="20"/>
        </w:rPr>
        <w:t>Το ανά μονάδα κόστος για κάθε προϊόν ξεχωριστά με κατανομή των ΓΒΕ στις λειτουργίες.</w:t>
      </w:r>
    </w:p>
    <w:p w14:paraId="05E3CD7E" w14:textId="4A1B132C" w:rsidR="00A97143" w:rsidRPr="00807746" w:rsidRDefault="00A97143" w:rsidP="00D81E78">
      <w:pPr>
        <w:pStyle w:val="ListParagraph"/>
        <w:numPr>
          <w:ilvl w:val="0"/>
          <w:numId w:val="19"/>
        </w:numPr>
        <w:spacing w:after="0" w:line="240" w:lineRule="auto"/>
        <w:rPr>
          <w:rFonts w:ascii="Arial" w:hAnsi="Arial" w:cs="Arial"/>
          <w:sz w:val="20"/>
          <w:szCs w:val="20"/>
        </w:rPr>
      </w:pPr>
      <w:r w:rsidRPr="00807746">
        <w:rPr>
          <w:rFonts w:ascii="Arial" w:hAnsi="Arial" w:cs="Arial"/>
          <w:sz w:val="20"/>
          <w:szCs w:val="20"/>
        </w:rPr>
        <w:t>Το ανά μονάδα κόστος των προϊόντων με κατανομή του συνόλου των ΓΒΕ στις ΩΑΕ</w:t>
      </w:r>
    </w:p>
    <w:p w14:paraId="2D5B56DD" w14:textId="242035D4" w:rsidR="00A97143" w:rsidRPr="00807746" w:rsidRDefault="00A97143" w:rsidP="00D81E78">
      <w:pPr>
        <w:spacing w:after="0" w:line="240" w:lineRule="auto"/>
        <w:rPr>
          <w:rFonts w:ascii="Arial" w:hAnsi="Arial" w:cs="Arial"/>
          <w:sz w:val="20"/>
          <w:szCs w:val="20"/>
        </w:rPr>
      </w:pPr>
    </w:p>
    <w:p w14:paraId="7E197A67" w14:textId="3279C764" w:rsidR="00FB4908" w:rsidRPr="00807746" w:rsidRDefault="00FB4908" w:rsidP="00D81E78">
      <w:pPr>
        <w:spacing w:after="0" w:line="240" w:lineRule="auto"/>
        <w:jc w:val="both"/>
        <w:rPr>
          <w:rFonts w:ascii="Arial" w:hAnsi="Arial" w:cs="Arial"/>
          <w:sz w:val="20"/>
          <w:szCs w:val="20"/>
        </w:rPr>
      </w:pPr>
    </w:p>
    <w:p w14:paraId="172ECF4C" w14:textId="550CFC3B" w:rsidR="00FB4908" w:rsidRPr="00807746" w:rsidRDefault="00FB4908" w:rsidP="00D81E78">
      <w:pPr>
        <w:spacing w:after="0" w:line="240" w:lineRule="auto"/>
        <w:jc w:val="both"/>
        <w:rPr>
          <w:rFonts w:ascii="Arial" w:hAnsi="Arial" w:cs="Arial"/>
          <w:b/>
          <w:sz w:val="20"/>
          <w:szCs w:val="20"/>
        </w:rPr>
      </w:pPr>
      <w:r w:rsidRPr="00807746">
        <w:rPr>
          <w:rFonts w:ascii="Arial" w:hAnsi="Arial" w:cs="Arial"/>
          <w:b/>
          <w:sz w:val="20"/>
          <w:szCs w:val="20"/>
        </w:rPr>
        <w:t xml:space="preserve">ΘΕΜΑ </w:t>
      </w:r>
      <w:r w:rsidR="00D81E78" w:rsidRPr="00807746">
        <w:rPr>
          <w:rFonts w:ascii="Arial" w:hAnsi="Arial" w:cs="Arial"/>
          <w:b/>
          <w:sz w:val="20"/>
          <w:szCs w:val="20"/>
        </w:rPr>
        <w:t>4</w:t>
      </w:r>
      <w:r w:rsidRPr="00807746">
        <w:rPr>
          <w:rFonts w:ascii="Arial" w:hAnsi="Arial" w:cs="Arial"/>
          <w:b/>
          <w:sz w:val="20"/>
          <w:szCs w:val="20"/>
          <w:vertAlign w:val="superscript"/>
        </w:rPr>
        <w:t>ο</w:t>
      </w:r>
      <w:r w:rsidRPr="00807746">
        <w:rPr>
          <w:rFonts w:ascii="Arial" w:hAnsi="Arial" w:cs="Arial"/>
          <w:b/>
          <w:sz w:val="20"/>
          <w:szCs w:val="20"/>
        </w:rPr>
        <w:t xml:space="preserve"> </w:t>
      </w:r>
    </w:p>
    <w:p w14:paraId="79D35B51" w14:textId="77777777" w:rsidR="00FB4908" w:rsidRPr="00807746" w:rsidRDefault="00FB4908" w:rsidP="00D81E78">
      <w:pPr>
        <w:spacing w:after="0" w:line="240" w:lineRule="auto"/>
        <w:jc w:val="both"/>
        <w:rPr>
          <w:rFonts w:ascii="Arial" w:hAnsi="Arial" w:cs="Arial"/>
          <w:sz w:val="20"/>
          <w:szCs w:val="20"/>
        </w:rPr>
      </w:pPr>
    </w:p>
    <w:p w14:paraId="3C6321EB" w14:textId="77777777" w:rsidR="00FB4908" w:rsidRPr="00807746" w:rsidRDefault="00FB4908" w:rsidP="00D81E78">
      <w:pPr>
        <w:spacing w:after="0" w:line="240" w:lineRule="auto"/>
        <w:jc w:val="both"/>
        <w:rPr>
          <w:rFonts w:ascii="Arial" w:hAnsi="Arial" w:cs="Arial"/>
          <w:sz w:val="20"/>
          <w:szCs w:val="20"/>
        </w:rPr>
      </w:pPr>
      <w:r w:rsidRPr="00807746">
        <w:rPr>
          <w:rFonts w:ascii="Arial" w:hAnsi="Arial" w:cs="Arial"/>
          <w:bCs/>
          <w:sz w:val="20"/>
          <w:szCs w:val="20"/>
        </w:rPr>
        <w:t>Παρέχεται η πιο κάτω πληροφόρηση της παραγωγικής διαδικασίας της επιχείρησης «ΕΨΙΛΟΝ ΑΒΕ» για την χρονική περίοδο 01/06/ – 30/06/. Η επιχείρηση καταλογίζει τα σταθερά ΓΒΕ με την ορθολογική κατανομή βάσει των τεμαχίων</w:t>
      </w:r>
    </w:p>
    <w:p w14:paraId="42191900" w14:textId="77777777" w:rsidR="00FB4908" w:rsidRPr="00807746" w:rsidRDefault="00FB4908" w:rsidP="00D81E78">
      <w:pPr>
        <w:spacing w:after="0" w:line="240" w:lineRule="auto"/>
        <w:ind w:right="-243"/>
        <w:jc w:val="both"/>
        <w:rPr>
          <w:rFonts w:ascii="Arial" w:hAnsi="Arial" w:cs="Arial"/>
          <w:sz w:val="20"/>
          <w:szCs w:val="20"/>
        </w:rPr>
      </w:pPr>
    </w:p>
    <w:p w14:paraId="57E0ECAA" w14:textId="77777777" w:rsidR="00FB4908" w:rsidRPr="00807746" w:rsidRDefault="00FB4908" w:rsidP="00D81E78">
      <w:pPr>
        <w:spacing w:after="0" w:line="240" w:lineRule="auto"/>
        <w:ind w:right="-243"/>
        <w:jc w:val="both"/>
        <w:rPr>
          <w:rFonts w:ascii="Arial" w:hAnsi="Arial" w:cs="Arial"/>
          <w:sz w:val="20"/>
          <w:szCs w:val="20"/>
        </w:rPr>
      </w:pPr>
      <w:r w:rsidRPr="00807746">
        <w:rPr>
          <w:rFonts w:ascii="Arial" w:hAnsi="Arial" w:cs="Arial"/>
          <w:sz w:val="20"/>
          <w:szCs w:val="20"/>
        </w:rPr>
        <w:t>Παραγωγή και πώληση 10.000 τεμάχια</w:t>
      </w:r>
    </w:p>
    <w:p w14:paraId="6AE42387" w14:textId="77777777" w:rsidR="00FB4908" w:rsidRPr="00807746" w:rsidRDefault="00FB4908" w:rsidP="00D81E78">
      <w:pPr>
        <w:tabs>
          <w:tab w:val="left" w:pos="5256"/>
          <w:tab w:val="right" w:pos="6946"/>
        </w:tabs>
        <w:spacing w:after="0" w:line="240" w:lineRule="auto"/>
        <w:ind w:right="72"/>
        <w:rPr>
          <w:rFonts w:ascii="Arial" w:hAnsi="Arial" w:cs="Arial"/>
          <w:sz w:val="20"/>
          <w:szCs w:val="20"/>
        </w:rPr>
      </w:pPr>
      <w:r w:rsidRPr="00807746">
        <w:rPr>
          <w:rFonts w:ascii="Arial" w:hAnsi="Arial" w:cs="Arial"/>
          <w:sz w:val="20"/>
          <w:szCs w:val="20"/>
        </w:rPr>
        <w:t>Απόθεμα Άμεσων Υλικών 31/05/</w:t>
      </w:r>
      <w:r w:rsidRPr="00807746">
        <w:rPr>
          <w:rFonts w:ascii="Arial" w:hAnsi="Arial" w:cs="Arial"/>
          <w:sz w:val="20"/>
          <w:szCs w:val="20"/>
        </w:rPr>
        <w:tab/>
      </w:r>
      <w:r w:rsidRPr="00807746">
        <w:rPr>
          <w:rFonts w:ascii="Arial" w:hAnsi="Arial" w:cs="Arial"/>
          <w:sz w:val="20"/>
          <w:szCs w:val="20"/>
        </w:rPr>
        <w:tab/>
        <w:t>€32.000</w:t>
      </w:r>
    </w:p>
    <w:p w14:paraId="4D33CFDA" w14:textId="77777777" w:rsidR="00FB4908" w:rsidRPr="00807746" w:rsidRDefault="00FB4908" w:rsidP="00D81E78">
      <w:pPr>
        <w:tabs>
          <w:tab w:val="left" w:pos="5256"/>
          <w:tab w:val="right" w:pos="6946"/>
        </w:tabs>
        <w:spacing w:after="0" w:line="240" w:lineRule="auto"/>
        <w:ind w:right="72"/>
        <w:rPr>
          <w:rFonts w:ascii="Arial" w:hAnsi="Arial" w:cs="Arial"/>
          <w:sz w:val="20"/>
          <w:szCs w:val="20"/>
        </w:rPr>
      </w:pPr>
      <w:r w:rsidRPr="00807746">
        <w:rPr>
          <w:rFonts w:ascii="Arial" w:hAnsi="Arial" w:cs="Arial"/>
          <w:sz w:val="20"/>
          <w:szCs w:val="20"/>
        </w:rPr>
        <w:t>Απόθεμα Άμεσων Υλικών 30/06/</w:t>
      </w:r>
      <w:r w:rsidRPr="00807746">
        <w:rPr>
          <w:rFonts w:ascii="Arial" w:hAnsi="Arial" w:cs="Arial"/>
          <w:sz w:val="20"/>
          <w:szCs w:val="20"/>
        </w:rPr>
        <w:tab/>
      </w:r>
      <w:r w:rsidRPr="00807746">
        <w:rPr>
          <w:rFonts w:ascii="Arial" w:hAnsi="Arial" w:cs="Arial"/>
          <w:sz w:val="20"/>
          <w:szCs w:val="20"/>
        </w:rPr>
        <w:tab/>
        <w:t>€36.000</w:t>
      </w:r>
    </w:p>
    <w:p w14:paraId="57B9C7EB" w14:textId="77777777" w:rsidR="00FB4908" w:rsidRPr="00807746" w:rsidRDefault="00FB4908" w:rsidP="00D81E78">
      <w:pPr>
        <w:tabs>
          <w:tab w:val="right" w:pos="6946"/>
        </w:tabs>
        <w:spacing w:after="0" w:line="240" w:lineRule="auto"/>
        <w:ind w:right="72"/>
        <w:rPr>
          <w:rFonts w:ascii="Arial" w:hAnsi="Arial" w:cs="Arial"/>
          <w:sz w:val="20"/>
          <w:szCs w:val="20"/>
        </w:rPr>
      </w:pPr>
      <w:r w:rsidRPr="00807746">
        <w:rPr>
          <w:rFonts w:ascii="Arial" w:hAnsi="Arial" w:cs="Arial"/>
          <w:sz w:val="20"/>
          <w:szCs w:val="20"/>
        </w:rPr>
        <w:t>Παραγωγή σε Εξέλιξη 31/05/</w:t>
      </w:r>
      <w:r w:rsidRPr="00807746">
        <w:rPr>
          <w:rFonts w:ascii="Arial" w:hAnsi="Arial" w:cs="Arial"/>
          <w:sz w:val="20"/>
          <w:szCs w:val="20"/>
        </w:rPr>
        <w:tab/>
        <w:t>€68.000</w:t>
      </w:r>
    </w:p>
    <w:p w14:paraId="0D376787" w14:textId="77777777" w:rsidR="00FB4908" w:rsidRPr="00807746" w:rsidRDefault="00FB4908" w:rsidP="00D81E78">
      <w:pPr>
        <w:tabs>
          <w:tab w:val="left" w:pos="5256"/>
          <w:tab w:val="right" w:pos="6946"/>
        </w:tabs>
        <w:spacing w:after="0" w:line="240" w:lineRule="auto"/>
        <w:ind w:right="72"/>
        <w:rPr>
          <w:rFonts w:ascii="Arial" w:hAnsi="Arial" w:cs="Arial"/>
          <w:sz w:val="20"/>
          <w:szCs w:val="20"/>
        </w:rPr>
      </w:pPr>
      <w:r w:rsidRPr="00807746">
        <w:rPr>
          <w:rFonts w:ascii="Arial" w:hAnsi="Arial" w:cs="Arial"/>
          <w:sz w:val="20"/>
          <w:szCs w:val="20"/>
        </w:rPr>
        <w:t>Παραγωγή σε Εξέλιξη 30/06/</w:t>
      </w:r>
      <w:r w:rsidRPr="00807746">
        <w:rPr>
          <w:rFonts w:ascii="Arial" w:hAnsi="Arial" w:cs="Arial"/>
          <w:sz w:val="20"/>
          <w:szCs w:val="20"/>
        </w:rPr>
        <w:tab/>
      </w:r>
      <w:r w:rsidRPr="00807746">
        <w:rPr>
          <w:rFonts w:ascii="Arial" w:hAnsi="Arial" w:cs="Arial"/>
          <w:sz w:val="20"/>
          <w:szCs w:val="20"/>
        </w:rPr>
        <w:tab/>
        <w:t>€128.000</w:t>
      </w:r>
    </w:p>
    <w:p w14:paraId="218B61C3" w14:textId="77777777" w:rsidR="00FB4908" w:rsidRPr="00807746" w:rsidRDefault="00FB4908" w:rsidP="00D81E78">
      <w:pPr>
        <w:tabs>
          <w:tab w:val="left" w:pos="5256"/>
          <w:tab w:val="right" w:pos="6946"/>
        </w:tabs>
        <w:spacing w:after="0" w:line="240" w:lineRule="auto"/>
        <w:ind w:right="72"/>
        <w:rPr>
          <w:rFonts w:ascii="Arial" w:hAnsi="Arial" w:cs="Arial"/>
          <w:sz w:val="20"/>
          <w:szCs w:val="20"/>
        </w:rPr>
      </w:pPr>
      <w:r w:rsidRPr="00807746">
        <w:rPr>
          <w:rFonts w:ascii="Arial" w:hAnsi="Arial" w:cs="Arial"/>
          <w:sz w:val="20"/>
          <w:szCs w:val="20"/>
        </w:rPr>
        <w:t>Απόθεμα Ετοίμων Προϊόντων 31/05/</w:t>
      </w:r>
      <w:r w:rsidRPr="00807746">
        <w:rPr>
          <w:rFonts w:ascii="Arial" w:hAnsi="Arial" w:cs="Arial"/>
          <w:sz w:val="20"/>
          <w:szCs w:val="20"/>
        </w:rPr>
        <w:tab/>
      </w:r>
      <w:r w:rsidRPr="00807746">
        <w:rPr>
          <w:rFonts w:ascii="Arial" w:hAnsi="Arial" w:cs="Arial"/>
          <w:sz w:val="20"/>
          <w:szCs w:val="20"/>
        </w:rPr>
        <w:tab/>
        <w:t>€0</w:t>
      </w:r>
    </w:p>
    <w:p w14:paraId="68B8AABB" w14:textId="77777777" w:rsidR="00FB4908" w:rsidRPr="00807746" w:rsidRDefault="00FB4908" w:rsidP="00D81E78">
      <w:pPr>
        <w:tabs>
          <w:tab w:val="left" w:pos="5256"/>
          <w:tab w:val="right" w:pos="6946"/>
        </w:tabs>
        <w:spacing w:after="0" w:line="240" w:lineRule="auto"/>
        <w:ind w:right="72"/>
        <w:rPr>
          <w:rFonts w:ascii="Arial" w:hAnsi="Arial" w:cs="Arial"/>
          <w:sz w:val="20"/>
          <w:szCs w:val="20"/>
        </w:rPr>
      </w:pPr>
      <w:r w:rsidRPr="00807746">
        <w:rPr>
          <w:rFonts w:ascii="Arial" w:hAnsi="Arial" w:cs="Arial"/>
          <w:sz w:val="20"/>
          <w:szCs w:val="20"/>
        </w:rPr>
        <w:t>Απόθεμα Ετοίμων Προϊόντων 30/06/</w:t>
      </w:r>
      <w:r w:rsidRPr="00807746">
        <w:rPr>
          <w:rFonts w:ascii="Arial" w:hAnsi="Arial" w:cs="Arial"/>
          <w:sz w:val="20"/>
          <w:szCs w:val="20"/>
        </w:rPr>
        <w:tab/>
      </w:r>
      <w:r w:rsidRPr="00807746">
        <w:rPr>
          <w:rFonts w:ascii="Arial" w:hAnsi="Arial" w:cs="Arial"/>
          <w:sz w:val="20"/>
          <w:szCs w:val="20"/>
        </w:rPr>
        <w:tab/>
        <w:t>€0</w:t>
      </w:r>
    </w:p>
    <w:p w14:paraId="0F7AB76E" w14:textId="77777777" w:rsidR="00FB4908" w:rsidRPr="00807746" w:rsidRDefault="00FB4908" w:rsidP="00D81E78">
      <w:pPr>
        <w:tabs>
          <w:tab w:val="left" w:pos="5256"/>
          <w:tab w:val="right" w:pos="6946"/>
        </w:tabs>
        <w:spacing w:after="0" w:line="240" w:lineRule="auto"/>
        <w:ind w:right="72"/>
        <w:rPr>
          <w:rFonts w:ascii="Arial" w:hAnsi="Arial" w:cs="Arial"/>
          <w:sz w:val="20"/>
          <w:szCs w:val="20"/>
        </w:rPr>
      </w:pPr>
      <w:r w:rsidRPr="00807746">
        <w:rPr>
          <w:rFonts w:ascii="Arial" w:hAnsi="Arial" w:cs="Arial"/>
          <w:sz w:val="20"/>
          <w:szCs w:val="20"/>
        </w:rPr>
        <w:t>Κόστος Άμεσης Εργασίας περιόδου</w:t>
      </w:r>
      <w:r w:rsidRPr="00807746">
        <w:rPr>
          <w:rFonts w:ascii="Arial" w:hAnsi="Arial" w:cs="Arial"/>
          <w:sz w:val="20"/>
          <w:szCs w:val="20"/>
        </w:rPr>
        <w:tab/>
      </w:r>
      <w:r w:rsidRPr="00807746">
        <w:rPr>
          <w:rFonts w:ascii="Arial" w:hAnsi="Arial" w:cs="Arial"/>
          <w:sz w:val="20"/>
          <w:szCs w:val="20"/>
        </w:rPr>
        <w:tab/>
        <w:t>€360.000</w:t>
      </w:r>
    </w:p>
    <w:p w14:paraId="71DBB539" w14:textId="77777777" w:rsidR="00FB4908" w:rsidRPr="00807746" w:rsidRDefault="00FB4908" w:rsidP="00D81E78">
      <w:pPr>
        <w:tabs>
          <w:tab w:val="left" w:pos="5256"/>
          <w:tab w:val="right" w:pos="6946"/>
        </w:tabs>
        <w:spacing w:after="0" w:line="240" w:lineRule="auto"/>
        <w:ind w:right="72"/>
        <w:rPr>
          <w:rFonts w:ascii="Arial" w:hAnsi="Arial" w:cs="Arial"/>
          <w:sz w:val="20"/>
          <w:szCs w:val="20"/>
        </w:rPr>
      </w:pPr>
      <w:r w:rsidRPr="00807746">
        <w:rPr>
          <w:rFonts w:ascii="Arial" w:hAnsi="Arial" w:cs="Arial"/>
          <w:sz w:val="20"/>
          <w:szCs w:val="20"/>
        </w:rPr>
        <w:t>Κόστος Αναλωθέντων Άμεσων Υλικών περιόδου</w:t>
      </w:r>
      <w:r w:rsidRPr="00807746">
        <w:rPr>
          <w:rFonts w:ascii="Arial" w:hAnsi="Arial" w:cs="Arial"/>
          <w:sz w:val="20"/>
          <w:szCs w:val="20"/>
        </w:rPr>
        <w:tab/>
      </w:r>
      <w:r w:rsidRPr="00807746">
        <w:rPr>
          <w:rFonts w:ascii="Arial" w:hAnsi="Arial" w:cs="Arial"/>
          <w:sz w:val="20"/>
          <w:szCs w:val="20"/>
        </w:rPr>
        <w:tab/>
        <w:t>€228.000</w:t>
      </w:r>
    </w:p>
    <w:p w14:paraId="14C449BD" w14:textId="77777777" w:rsidR="00FB4908" w:rsidRPr="00807746" w:rsidRDefault="00FB4908" w:rsidP="00D81E78">
      <w:pPr>
        <w:tabs>
          <w:tab w:val="left" w:pos="3676"/>
          <w:tab w:val="right" w:pos="6946"/>
        </w:tabs>
        <w:spacing w:after="0" w:line="240" w:lineRule="auto"/>
        <w:ind w:right="-243"/>
        <w:rPr>
          <w:rFonts w:ascii="Arial" w:hAnsi="Arial" w:cs="Arial"/>
          <w:sz w:val="20"/>
          <w:szCs w:val="20"/>
        </w:rPr>
      </w:pPr>
      <w:r w:rsidRPr="00807746">
        <w:rPr>
          <w:rFonts w:ascii="Arial" w:hAnsi="Arial" w:cs="Arial"/>
          <w:sz w:val="20"/>
          <w:szCs w:val="20"/>
        </w:rPr>
        <w:t>Σταθερά ΓΒΕ περιόδου</w:t>
      </w:r>
      <w:r w:rsidRPr="00807746">
        <w:rPr>
          <w:rFonts w:ascii="Arial" w:hAnsi="Arial" w:cs="Arial"/>
          <w:sz w:val="20"/>
          <w:szCs w:val="20"/>
        </w:rPr>
        <w:tab/>
      </w:r>
      <w:r w:rsidRPr="00807746">
        <w:rPr>
          <w:rFonts w:ascii="Arial" w:hAnsi="Arial" w:cs="Arial"/>
          <w:sz w:val="20"/>
          <w:szCs w:val="20"/>
        </w:rPr>
        <w:tab/>
        <w:t>€140.000</w:t>
      </w:r>
      <w:r w:rsidRPr="00807746">
        <w:rPr>
          <w:rFonts w:ascii="Arial" w:hAnsi="Arial" w:cs="Arial"/>
          <w:sz w:val="20"/>
          <w:szCs w:val="20"/>
        </w:rPr>
        <w:tab/>
      </w:r>
    </w:p>
    <w:p w14:paraId="494D9F37" w14:textId="77777777" w:rsidR="00FB4908" w:rsidRPr="00807746" w:rsidRDefault="00FB4908" w:rsidP="00D81E78">
      <w:pPr>
        <w:spacing w:after="0" w:line="240" w:lineRule="auto"/>
        <w:ind w:right="297"/>
        <w:jc w:val="both"/>
        <w:rPr>
          <w:rFonts w:ascii="Arial" w:hAnsi="Arial" w:cs="Arial"/>
          <w:b/>
          <w:sz w:val="20"/>
          <w:szCs w:val="20"/>
        </w:rPr>
      </w:pPr>
    </w:p>
    <w:p w14:paraId="41E1ECBA" w14:textId="5A296E01" w:rsidR="00FB4908" w:rsidRDefault="00FB4908" w:rsidP="00D81E78">
      <w:pPr>
        <w:spacing w:after="0" w:line="240" w:lineRule="auto"/>
        <w:ind w:right="297"/>
        <w:jc w:val="both"/>
        <w:rPr>
          <w:rFonts w:ascii="Arial" w:hAnsi="Arial" w:cs="Arial"/>
          <w:b/>
          <w:sz w:val="20"/>
          <w:szCs w:val="20"/>
        </w:rPr>
      </w:pPr>
      <w:r w:rsidRPr="00807746">
        <w:rPr>
          <w:rFonts w:ascii="Arial" w:hAnsi="Arial" w:cs="Arial"/>
          <w:b/>
          <w:sz w:val="20"/>
          <w:szCs w:val="20"/>
        </w:rPr>
        <w:t>Ζητείται να υπολογισθούν τα:</w:t>
      </w:r>
    </w:p>
    <w:p w14:paraId="1BB3C215" w14:textId="77777777" w:rsidR="00807746" w:rsidRPr="00807746" w:rsidRDefault="00807746" w:rsidP="00D81E78">
      <w:pPr>
        <w:spacing w:after="0" w:line="240" w:lineRule="auto"/>
        <w:ind w:right="297"/>
        <w:jc w:val="both"/>
        <w:rPr>
          <w:rFonts w:ascii="Arial" w:hAnsi="Arial" w:cs="Arial"/>
          <w:b/>
          <w:sz w:val="20"/>
          <w:szCs w:val="20"/>
        </w:rPr>
      </w:pPr>
    </w:p>
    <w:p w14:paraId="13437D0E" w14:textId="77777777" w:rsidR="00FB4908" w:rsidRPr="00807746" w:rsidRDefault="00FB4908" w:rsidP="00D81E78">
      <w:pPr>
        <w:pStyle w:val="ListParagraph"/>
        <w:numPr>
          <w:ilvl w:val="0"/>
          <w:numId w:val="18"/>
        </w:numPr>
        <w:spacing w:after="0" w:line="240" w:lineRule="auto"/>
        <w:ind w:right="297"/>
        <w:jc w:val="both"/>
        <w:rPr>
          <w:rFonts w:ascii="Arial" w:hAnsi="Arial" w:cs="Arial"/>
          <w:sz w:val="20"/>
          <w:szCs w:val="20"/>
        </w:rPr>
      </w:pPr>
      <w:r w:rsidRPr="00807746">
        <w:rPr>
          <w:rFonts w:ascii="Arial" w:hAnsi="Arial" w:cs="Arial"/>
          <w:sz w:val="20"/>
          <w:szCs w:val="20"/>
        </w:rPr>
        <w:lastRenderedPageBreak/>
        <w:t>Αγορές Άμεσων Υλικών</w:t>
      </w:r>
    </w:p>
    <w:p w14:paraId="1F2141A1" w14:textId="77777777" w:rsidR="00FB4908" w:rsidRPr="00807746" w:rsidRDefault="00FB4908" w:rsidP="00D81E78">
      <w:pPr>
        <w:pStyle w:val="ListParagraph"/>
        <w:numPr>
          <w:ilvl w:val="0"/>
          <w:numId w:val="18"/>
        </w:numPr>
        <w:spacing w:after="0" w:line="240" w:lineRule="auto"/>
        <w:ind w:right="297"/>
        <w:jc w:val="both"/>
        <w:rPr>
          <w:rFonts w:ascii="Arial" w:hAnsi="Arial" w:cs="Arial"/>
          <w:sz w:val="20"/>
          <w:szCs w:val="20"/>
        </w:rPr>
      </w:pPr>
      <w:r w:rsidRPr="00807746">
        <w:rPr>
          <w:rFonts w:ascii="Arial" w:hAnsi="Arial" w:cs="Arial"/>
          <w:sz w:val="20"/>
          <w:szCs w:val="20"/>
        </w:rPr>
        <w:t>Κόστος Παραχθέντων</w:t>
      </w:r>
    </w:p>
    <w:p w14:paraId="59DF7229" w14:textId="77777777" w:rsidR="00FB4908" w:rsidRPr="00807746" w:rsidRDefault="00FB4908" w:rsidP="00D81E78">
      <w:pPr>
        <w:pStyle w:val="ListParagraph"/>
        <w:numPr>
          <w:ilvl w:val="0"/>
          <w:numId w:val="18"/>
        </w:numPr>
        <w:spacing w:after="0" w:line="240" w:lineRule="auto"/>
        <w:ind w:right="297"/>
        <w:jc w:val="both"/>
        <w:rPr>
          <w:rFonts w:ascii="Arial" w:hAnsi="Arial" w:cs="Arial"/>
          <w:sz w:val="20"/>
          <w:szCs w:val="20"/>
        </w:rPr>
      </w:pPr>
      <w:r w:rsidRPr="00807746">
        <w:rPr>
          <w:rFonts w:ascii="Arial" w:hAnsi="Arial" w:cs="Arial"/>
          <w:sz w:val="20"/>
          <w:szCs w:val="20"/>
        </w:rPr>
        <w:t>Κόστος Πωληθέντων</w:t>
      </w:r>
    </w:p>
    <w:p w14:paraId="4491DB00" w14:textId="77777777" w:rsidR="00FB4908" w:rsidRPr="00807746" w:rsidRDefault="00FB4908" w:rsidP="00D81E78">
      <w:pPr>
        <w:spacing w:after="0" w:line="240" w:lineRule="auto"/>
        <w:jc w:val="both"/>
        <w:rPr>
          <w:rFonts w:ascii="Arial" w:hAnsi="Arial" w:cs="Arial"/>
          <w:b/>
          <w:sz w:val="20"/>
          <w:szCs w:val="20"/>
        </w:rPr>
      </w:pPr>
    </w:p>
    <w:p w14:paraId="2A8B562F" w14:textId="4FD26A20" w:rsidR="00FB4908" w:rsidRPr="00807746" w:rsidRDefault="00FB4908" w:rsidP="00D81E78">
      <w:pPr>
        <w:spacing w:after="0" w:line="240" w:lineRule="auto"/>
        <w:rPr>
          <w:rFonts w:ascii="Arial" w:hAnsi="Arial" w:cs="Arial"/>
          <w:b/>
          <w:bCs/>
          <w:sz w:val="20"/>
          <w:szCs w:val="20"/>
          <w:vertAlign w:val="superscript"/>
        </w:rPr>
      </w:pPr>
      <w:r w:rsidRPr="00807746">
        <w:rPr>
          <w:rFonts w:ascii="Arial" w:hAnsi="Arial" w:cs="Arial"/>
          <w:b/>
          <w:bCs/>
          <w:sz w:val="20"/>
          <w:szCs w:val="20"/>
          <w:lang w:val="en-US"/>
        </w:rPr>
        <w:t> </w:t>
      </w:r>
      <w:r w:rsidRPr="00807746">
        <w:rPr>
          <w:rFonts w:ascii="Arial" w:hAnsi="Arial" w:cs="Arial"/>
          <w:b/>
          <w:bCs/>
          <w:sz w:val="20"/>
          <w:szCs w:val="20"/>
        </w:rPr>
        <w:t xml:space="preserve">ΘΕΜΑ </w:t>
      </w:r>
      <w:r w:rsidR="00D81E78" w:rsidRPr="00807746">
        <w:rPr>
          <w:rFonts w:ascii="Arial" w:hAnsi="Arial" w:cs="Arial"/>
          <w:b/>
          <w:bCs/>
          <w:sz w:val="20"/>
          <w:szCs w:val="20"/>
        </w:rPr>
        <w:t>5</w:t>
      </w:r>
      <w:r w:rsidRPr="00807746">
        <w:rPr>
          <w:rFonts w:ascii="Arial" w:hAnsi="Arial" w:cs="Arial"/>
          <w:b/>
          <w:bCs/>
          <w:sz w:val="20"/>
          <w:szCs w:val="20"/>
          <w:vertAlign w:val="superscript"/>
        </w:rPr>
        <w:t>ο</w:t>
      </w:r>
    </w:p>
    <w:p w14:paraId="3E7611FB" w14:textId="77777777" w:rsidR="00FB4908" w:rsidRPr="00807746" w:rsidRDefault="00FB4908" w:rsidP="00D81E78">
      <w:pPr>
        <w:spacing w:after="0" w:line="240" w:lineRule="auto"/>
        <w:rPr>
          <w:rFonts w:ascii="Arial" w:hAnsi="Arial" w:cs="Arial"/>
          <w:b/>
          <w:bCs/>
          <w:sz w:val="20"/>
          <w:szCs w:val="20"/>
        </w:rPr>
      </w:pPr>
    </w:p>
    <w:p w14:paraId="529C99E8"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 xml:space="preserve">Η επιχείρηση </w:t>
      </w:r>
      <w:r w:rsidRPr="00807746">
        <w:rPr>
          <w:rFonts w:ascii="Arial" w:hAnsi="Arial" w:cs="Arial"/>
          <w:sz w:val="20"/>
          <w:szCs w:val="20"/>
          <w:lang w:val="en-US"/>
        </w:rPr>
        <w:t>Delphi</w:t>
      </w:r>
      <w:r w:rsidRPr="00807746">
        <w:rPr>
          <w:rFonts w:ascii="Arial" w:hAnsi="Arial" w:cs="Arial"/>
          <w:sz w:val="20"/>
          <w:szCs w:val="20"/>
        </w:rPr>
        <w:t xml:space="preserve"> </w:t>
      </w:r>
      <w:r w:rsidRPr="00807746">
        <w:rPr>
          <w:rFonts w:ascii="Arial" w:hAnsi="Arial" w:cs="Arial"/>
          <w:sz w:val="20"/>
          <w:szCs w:val="20"/>
          <w:lang w:val="en-US"/>
        </w:rPr>
        <w:t>Co</w:t>
      </w:r>
      <w:r w:rsidRPr="00807746">
        <w:rPr>
          <w:rFonts w:ascii="Arial" w:hAnsi="Arial" w:cs="Arial"/>
          <w:sz w:val="20"/>
          <w:szCs w:val="20"/>
        </w:rPr>
        <w:t xml:space="preserve"> παράγει κοσμήματα στα τμήματα Χ (Χρυσοχοΐας) και Α (Αργυροχοΐας). Τα σταθερά Γενικά Βιομηχανικά Έξοδα (ΓΒΕ) τα κατανέμει με βάση την αξία της Άμεσης Εργασίας. </w:t>
      </w:r>
    </w:p>
    <w:p w14:paraId="5CC93D4F"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Για το προηγούμενο έτος σας δίνονται οι πιο κάτω πληροφορίες παραγωγής με δεδομένο ότι η επιχείρηση δε δημιουργεί ποτέ αποθέματα ημιετοίμων προϊόντων:</w:t>
      </w:r>
    </w:p>
    <w:p w14:paraId="2F41EC59" w14:textId="77777777" w:rsidR="00FB4908" w:rsidRPr="00807746" w:rsidRDefault="00FB4908" w:rsidP="00D81E78">
      <w:pPr>
        <w:spacing w:after="0" w:line="240" w:lineRule="auto"/>
        <w:rPr>
          <w:rFonts w:ascii="Arial" w:hAnsi="Arial" w:cs="Arial"/>
          <w:sz w:val="20"/>
          <w:szCs w:val="20"/>
        </w:rPr>
      </w:pPr>
    </w:p>
    <w:tbl>
      <w:tblPr>
        <w:tblStyle w:val="TableGrid"/>
        <w:tblW w:w="7353" w:type="dxa"/>
        <w:tblLook w:val="04A0" w:firstRow="1" w:lastRow="0" w:firstColumn="1" w:lastColumn="0" w:noHBand="0" w:noVBand="1"/>
      </w:tblPr>
      <w:tblGrid>
        <w:gridCol w:w="4369"/>
        <w:gridCol w:w="1106"/>
        <w:gridCol w:w="939"/>
        <w:gridCol w:w="939"/>
      </w:tblGrid>
      <w:tr w:rsidR="00FB4908" w:rsidRPr="00807746" w14:paraId="199097FC" w14:textId="77777777" w:rsidTr="004B6797">
        <w:tc>
          <w:tcPr>
            <w:tcW w:w="5566" w:type="dxa"/>
            <w:gridSpan w:val="2"/>
          </w:tcPr>
          <w:p w14:paraId="0F14D459" w14:textId="77777777" w:rsidR="00FB4908" w:rsidRPr="00807746" w:rsidRDefault="00FB4908" w:rsidP="00D81E78">
            <w:pPr>
              <w:jc w:val="center"/>
              <w:rPr>
                <w:rFonts w:ascii="Arial" w:hAnsi="Arial" w:cs="Arial"/>
                <w:b/>
                <w:sz w:val="20"/>
                <w:szCs w:val="20"/>
              </w:rPr>
            </w:pPr>
          </w:p>
        </w:tc>
        <w:tc>
          <w:tcPr>
            <w:tcW w:w="875" w:type="dxa"/>
          </w:tcPr>
          <w:p w14:paraId="2D230EC9" w14:textId="77777777" w:rsidR="00FB4908" w:rsidRPr="00807746" w:rsidRDefault="00FB4908" w:rsidP="00D81E78">
            <w:pPr>
              <w:jc w:val="center"/>
              <w:rPr>
                <w:rFonts w:ascii="Arial" w:hAnsi="Arial" w:cs="Arial"/>
                <w:b/>
                <w:sz w:val="20"/>
                <w:szCs w:val="20"/>
              </w:rPr>
            </w:pPr>
            <w:r w:rsidRPr="00807746">
              <w:rPr>
                <w:rFonts w:ascii="Arial" w:hAnsi="Arial" w:cs="Arial"/>
                <w:b/>
                <w:sz w:val="20"/>
                <w:szCs w:val="20"/>
              </w:rPr>
              <w:t>Χ</w:t>
            </w:r>
          </w:p>
        </w:tc>
        <w:tc>
          <w:tcPr>
            <w:tcW w:w="912" w:type="dxa"/>
          </w:tcPr>
          <w:p w14:paraId="34FAEE31" w14:textId="77777777" w:rsidR="00FB4908" w:rsidRPr="00807746" w:rsidRDefault="00FB4908" w:rsidP="00D81E78">
            <w:pPr>
              <w:jc w:val="center"/>
              <w:rPr>
                <w:rFonts w:ascii="Arial" w:hAnsi="Arial" w:cs="Arial"/>
                <w:b/>
                <w:sz w:val="20"/>
                <w:szCs w:val="20"/>
              </w:rPr>
            </w:pPr>
            <w:r w:rsidRPr="00807746">
              <w:rPr>
                <w:rFonts w:ascii="Arial" w:hAnsi="Arial" w:cs="Arial"/>
                <w:b/>
                <w:sz w:val="20"/>
                <w:szCs w:val="20"/>
              </w:rPr>
              <w:t>Α</w:t>
            </w:r>
          </w:p>
        </w:tc>
      </w:tr>
      <w:tr w:rsidR="00FB4908" w:rsidRPr="00807746" w14:paraId="3D61D842" w14:textId="77777777" w:rsidTr="004B6797">
        <w:tc>
          <w:tcPr>
            <w:tcW w:w="4539" w:type="dxa"/>
          </w:tcPr>
          <w:p w14:paraId="5B234B47" w14:textId="77777777" w:rsidR="00FB4908" w:rsidRPr="00807746" w:rsidRDefault="00FB4908" w:rsidP="00D81E78">
            <w:pPr>
              <w:rPr>
                <w:rFonts w:ascii="Arial" w:hAnsi="Arial" w:cs="Arial"/>
                <w:sz w:val="20"/>
                <w:szCs w:val="20"/>
              </w:rPr>
            </w:pPr>
            <w:r w:rsidRPr="00807746">
              <w:rPr>
                <w:rFonts w:ascii="Arial" w:hAnsi="Arial" w:cs="Arial"/>
                <w:sz w:val="20"/>
                <w:szCs w:val="20"/>
              </w:rPr>
              <w:t>Κόστος Άμεσων Υλικών</w:t>
            </w:r>
          </w:p>
        </w:tc>
        <w:tc>
          <w:tcPr>
            <w:tcW w:w="1027" w:type="dxa"/>
          </w:tcPr>
          <w:p w14:paraId="740BCD7D" w14:textId="77777777" w:rsidR="00FB4908" w:rsidRPr="00807746" w:rsidRDefault="00FB4908" w:rsidP="00D81E78">
            <w:pPr>
              <w:jc w:val="right"/>
              <w:rPr>
                <w:rFonts w:ascii="Arial" w:hAnsi="Arial" w:cs="Arial"/>
                <w:sz w:val="20"/>
                <w:szCs w:val="20"/>
              </w:rPr>
            </w:pPr>
            <w:r w:rsidRPr="00807746">
              <w:rPr>
                <w:rFonts w:ascii="Arial" w:hAnsi="Arial" w:cs="Arial"/>
                <w:sz w:val="20"/>
                <w:szCs w:val="20"/>
                <w:lang w:val="en-US"/>
              </w:rPr>
              <w:t>1.0</w:t>
            </w:r>
            <w:r w:rsidRPr="00807746">
              <w:rPr>
                <w:rFonts w:ascii="Arial" w:hAnsi="Arial" w:cs="Arial"/>
                <w:sz w:val="20"/>
                <w:szCs w:val="20"/>
              </w:rPr>
              <w:t>00.000</w:t>
            </w:r>
          </w:p>
        </w:tc>
        <w:tc>
          <w:tcPr>
            <w:tcW w:w="875" w:type="dxa"/>
          </w:tcPr>
          <w:p w14:paraId="03D7276E" w14:textId="77777777" w:rsidR="00FB4908" w:rsidRPr="00807746" w:rsidRDefault="00FB4908" w:rsidP="00D81E78">
            <w:pPr>
              <w:jc w:val="right"/>
              <w:rPr>
                <w:rFonts w:ascii="Arial" w:hAnsi="Arial" w:cs="Arial"/>
                <w:sz w:val="20"/>
                <w:szCs w:val="20"/>
              </w:rPr>
            </w:pPr>
            <w:r w:rsidRPr="00807746">
              <w:rPr>
                <w:rFonts w:ascii="Arial" w:hAnsi="Arial" w:cs="Arial"/>
                <w:sz w:val="20"/>
                <w:szCs w:val="20"/>
                <w:lang w:val="en-US"/>
              </w:rPr>
              <w:t>80</w:t>
            </w:r>
            <w:r w:rsidRPr="00807746">
              <w:rPr>
                <w:rFonts w:ascii="Arial" w:hAnsi="Arial" w:cs="Arial"/>
                <w:sz w:val="20"/>
                <w:szCs w:val="20"/>
              </w:rPr>
              <w:t>0.000</w:t>
            </w:r>
          </w:p>
        </w:tc>
        <w:tc>
          <w:tcPr>
            <w:tcW w:w="912" w:type="dxa"/>
          </w:tcPr>
          <w:p w14:paraId="7010538A" w14:textId="77777777" w:rsidR="00FB4908" w:rsidRPr="00807746" w:rsidRDefault="00FB4908" w:rsidP="00D81E78">
            <w:pPr>
              <w:jc w:val="right"/>
              <w:rPr>
                <w:rFonts w:ascii="Arial" w:hAnsi="Arial" w:cs="Arial"/>
                <w:sz w:val="20"/>
                <w:szCs w:val="20"/>
              </w:rPr>
            </w:pPr>
            <w:r w:rsidRPr="00807746">
              <w:rPr>
                <w:rFonts w:ascii="Arial" w:hAnsi="Arial" w:cs="Arial"/>
                <w:sz w:val="20"/>
                <w:szCs w:val="20"/>
                <w:lang w:val="en-US"/>
              </w:rPr>
              <w:t>20</w:t>
            </w:r>
            <w:r w:rsidRPr="00807746">
              <w:rPr>
                <w:rFonts w:ascii="Arial" w:hAnsi="Arial" w:cs="Arial"/>
                <w:sz w:val="20"/>
                <w:szCs w:val="20"/>
              </w:rPr>
              <w:t>0.000</w:t>
            </w:r>
          </w:p>
        </w:tc>
      </w:tr>
      <w:tr w:rsidR="00FB4908" w:rsidRPr="00807746" w14:paraId="5170517E" w14:textId="77777777" w:rsidTr="004B6797">
        <w:tc>
          <w:tcPr>
            <w:tcW w:w="4539" w:type="dxa"/>
          </w:tcPr>
          <w:p w14:paraId="6DB23105" w14:textId="77777777" w:rsidR="00FB4908" w:rsidRPr="00807746" w:rsidRDefault="00FB4908" w:rsidP="00D81E78">
            <w:pPr>
              <w:rPr>
                <w:rFonts w:ascii="Arial" w:hAnsi="Arial" w:cs="Arial"/>
                <w:sz w:val="20"/>
                <w:szCs w:val="20"/>
              </w:rPr>
            </w:pPr>
            <w:r w:rsidRPr="00807746">
              <w:rPr>
                <w:rFonts w:ascii="Arial" w:hAnsi="Arial" w:cs="Arial"/>
                <w:sz w:val="20"/>
                <w:szCs w:val="20"/>
              </w:rPr>
              <w:t>Ώρες Άμεσης Εργασίας</w:t>
            </w:r>
          </w:p>
        </w:tc>
        <w:tc>
          <w:tcPr>
            <w:tcW w:w="1027" w:type="dxa"/>
          </w:tcPr>
          <w:p w14:paraId="680F6CDF"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12.000</w:t>
            </w:r>
          </w:p>
        </w:tc>
        <w:tc>
          <w:tcPr>
            <w:tcW w:w="875" w:type="dxa"/>
          </w:tcPr>
          <w:p w14:paraId="32D0A21F"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4.000</w:t>
            </w:r>
          </w:p>
        </w:tc>
        <w:tc>
          <w:tcPr>
            <w:tcW w:w="912" w:type="dxa"/>
          </w:tcPr>
          <w:p w14:paraId="08E84373"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8.000</w:t>
            </w:r>
          </w:p>
        </w:tc>
      </w:tr>
      <w:tr w:rsidR="00FB4908" w:rsidRPr="00807746" w14:paraId="6303AEE3" w14:textId="77777777" w:rsidTr="004B6797">
        <w:tc>
          <w:tcPr>
            <w:tcW w:w="4539" w:type="dxa"/>
          </w:tcPr>
          <w:p w14:paraId="5CF329E3" w14:textId="77777777" w:rsidR="00FB4908" w:rsidRPr="00807746" w:rsidRDefault="00FB4908" w:rsidP="00D81E78">
            <w:pPr>
              <w:rPr>
                <w:rFonts w:ascii="Arial" w:hAnsi="Arial" w:cs="Arial"/>
                <w:sz w:val="20"/>
                <w:szCs w:val="20"/>
              </w:rPr>
            </w:pPr>
            <w:r w:rsidRPr="00807746">
              <w:rPr>
                <w:rFonts w:ascii="Arial" w:hAnsi="Arial" w:cs="Arial"/>
                <w:sz w:val="20"/>
                <w:szCs w:val="20"/>
              </w:rPr>
              <w:t>Ωρομίσθιο</w:t>
            </w:r>
          </w:p>
        </w:tc>
        <w:tc>
          <w:tcPr>
            <w:tcW w:w="1027" w:type="dxa"/>
          </w:tcPr>
          <w:p w14:paraId="779ABE81" w14:textId="77777777" w:rsidR="00FB4908" w:rsidRPr="00807746" w:rsidRDefault="00FB4908" w:rsidP="00D81E78">
            <w:pPr>
              <w:jc w:val="right"/>
              <w:rPr>
                <w:rFonts w:ascii="Arial" w:hAnsi="Arial" w:cs="Arial"/>
                <w:sz w:val="20"/>
                <w:szCs w:val="20"/>
              </w:rPr>
            </w:pPr>
          </w:p>
        </w:tc>
        <w:tc>
          <w:tcPr>
            <w:tcW w:w="875" w:type="dxa"/>
          </w:tcPr>
          <w:p w14:paraId="068B614A"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$12</w:t>
            </w:r>
          </w:p>
        </w:tc>
        <w:tc>
          <w:tcPr>
            <w:tcW w:w="912" w:type="dxa"/>
          </w:tcPr>
          <w:p w14:paraId="2C200244" w14:textId="77777777" w:rsidR="00FB4908" w:rsidRPr="00807746" w:rsidRDefault="00FB4908" w:rsidP="00D81E78">
            <w:pPr>
              <w:jc w:val="right"/>
              <w:rPr>
                <w:rFonts w:ascii="Arial" w:hAnsi="Arial" w:cs="Arial"/>
                <w:sz w:val="20"/>
                <w:szCs w:val="20"/>
                <w:lang w:val="en-US"/>
              </w:rPr>
            </w:pPr>
            <w:r w:rsidRPr="00807746">
              <w:rPr>
                <w:rFonts w:ascii="Arial" w:hAnsi="Arial" w:cs="Arial"/>
                <w:sz w:val="20"/>
                <w:szCs w:val="20"/>
              </w:rPr>
              <w:t>$</w:t>
            </w:r>
            <w:r w:rsidRPr="00807746">
              <w:rPr>
                <w:rFonts w:ascii="Arial" w:hAnsi="Arial" w:cs="Arial"/>
                <w:sz w:val="20"/>
                <w:szCs w:val="20"/>
                <w:lang w:val="en-US"/>
              </w:rPr>
              <w:t>6</w:t>
            </w:r>
          </w:p>
        </w:tc>
      </w:tr>
      <w:tr w:rsidR="00FB4908" w:rsidRPr="00807746" w14:paraId="723775BA" w14:textId="77777777" w:rsidTr="004B6797">
        <w:tc>
          <w:tcPr>
            <w:tcW w:w="4539" w:type="dxa"/>
          </w:tcPr>
          <w:p w14:paraId="1F591F8C" w14:textId="77777777" w:rsidR="00FB4908" w:rsidRPr="00807746" w:rsidRDefault="00FB4908" w:rsidP="00D81E78">
            <w:pPr>
              <w:rPr>
                <w:rFonts w:ascii="Arial" w:hAnsi="Arial" w:cs="Arial"/>
                <w:sz w:val="20"/>
                <w:szCs w:val="20"/>
              </w:rPr>
            </w:pPr>
            <w:r w:rsidRPr="00807746">
              <w:rPr>
                <w:rFonts w:ascii="Arial" w:hAnsi="Arial" w:cs="Arial"/>
                <w:sz w:val="20"/>
                <w:szCs w:val="20"/>
              </w:rPr>
              <w:t>ΓΕΝΙΚΑ ΒΙΟΜΗΧΑΝΙΚΑ ΕΞΟΔΑ:</w:t>
            </w:r>
          </w:p>
        </w:tc>
        <w:tc>
          <w:tcPr>
            <w:tcW w:w="1027" w:type="dxa"/>
          </w:tcPr>
          <w:p w14:paraId="391BF29C" w14:textId="77777777" w:rsidR="00FB4908" w:rsidRPr="00807746" w:rsidRDefault="00FB4908" w:rsidP="00D81E78">
            <w:pPr>
              <w:jc w:val="right"/>
              <w:rPr>
                <w:rFonts w:ascii="Arial" w:hAnsi="Arial" w:cs="Arial"/>
                <w:sz w:val="20"/>
                <w:szCs w:val="20"/>
              </w:rPr>
            </w:pPr>
          </w:p>
        </w:tc>
        <w:tc>
          <w:tcPr>
            <w:tcW w:w="875" w:type="dxa"/>
          </w:tcPr>
          <w:p w14:paraId="00371FB8" w14:textId="77777777" w:rsidR="00FB4908" w:rsidRPr="00807746" w:rsidRDefault="00FB4908" w:rsidP="00D81E78">
            <w:pPr>
              <w:jc w:val="right"/>
              <w:rPr>
                <w:rFonts w:ascii="Arial" w:hAnsi="Arial" w:cs="Arial"/>
                <w:sz w:val="20"/>
                <w:szCs w:val="20"/>
              </w:rPr>
            </w:pPr>
          </w:p>
        </w:tc>
        <w:tc>
          <w:tcPr>
            <w:tcW w:w="912" w:type="dxa"/>
          </w:tcPr>
          <w:p w14:paraId="5DC88F89" w14:textId="77777777" w:rsidR="00FB4908" w:rsidRPr="00807746" w:rsidRDefault="00FB4908" w:rsidP="00D81E78">
            <w:pPr>
              <w:jc w:val="right"/>
              <w:rPr>
                <w:rFonts w:ascii="Arial" w:hAnsi="Arial" w:cs="Arial"/>
                <w:sz w:val="20"/>
                <w:szCs w:val="20"/>
              </w:rPr>
            </w:pPr>
          </w:p>
        </w:tc>
      </w:tr>
      <w:tr w:rsidR="00FB4908" w:rsidRPr="00807746" w14:paraId="53F6A4A9" w14:textId="77777777" w:rsidTr="004B6797">
        <w:tc>
          <w:tcPr>
            <w:tcW w:w="4539" w:type="dxa"/>
          </w:tcPr>
          <w:p w14:paraId="54AC4B91" w14:textId="77777777" w:rsidR="00FB4908" w:rsidRPr="00807746" w:rsidRDefault="00FB4908" w:rsidP="00D81E78">
            <w:pPr>
              <w:rPr>
                <w:rFonts w:ascii="Arial" w:hAnsi="Arial" w:cs="Arial"/>
                <w:sz w:val="20"/>
                <w:szCs w:val="20"/>
              </w:rPr>
            </w:pPr>
            <w:r w:rsidRPr="00807746">
              <w:rPr>
                <w:rFonts w:ascii="Arial" w:hAnsi="Arial" w:cs="Arial"/>
                <w:sz w:val="20"/>
                <w:szCs w:val="20"/>
              </w:rPr>
              <w:t>Σταθερά</w:t>
            </w:r>
          </w:p>
        </w:tc>
        <w:tc>
          <w:tcPr>
            <w:tcW w:w="1027" w:type="dxa"/>
          </w:tcPr>
          <w:p w14:paraId="70DBE233"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600.000</w:t>
            </w:r>
          </w:p>
        </w:tc>
        <w:tc>
          <w:tcPr>
            <w:tcW w:w="875" w:type="dxa"/>
          </w:tcPr>
          <w:p w14:paraId="3E81A747" w14:textId="77777777" w:rsidR="00FB4908" w:rsidRPr="00807746" w:rsidRDefault="00FB4908" w:rsidP="00D81E78">
            <w:pPr>
              <w:jc w:val="right"/>
              <w:rPr>
                <w:rFonts w:ascii="Arial" w:hAnsi="Arial" w:cs="Arial"/>
                <w:sz w:val="20"/>
                <w:szCs w:val="20"/>
              </w:rPr>
            </w:pPr>
          </w:p>
        </w:tc>
        <w:tc>
          <w:tcPr>
            <w:tcW w:w="912" w:type="dxa"/>
          </w:tcPr>
          <w:p w14:paraId="0EFB263D" w14:textId="77777777" w:rsidR="00FB4908" w:rsidRPr="00807746" w:rsidRDefault="00FB4908" w:rsidP="00D81E78">
            <w:pPr>
              <w:jc w:val="right"/>
              <w:rPr>
                <w:rFonts w:ascii="Arial" w:hAnsi="Arial" w:cs="Arial"/>
                <w:sz w:val="20"/>
                <w:szCs w:val="20"/>
              </w:rPr>
            </w:pPr>
          </w:p>
        </w:tc>
      </w:tr>
      <w:tr w:rsidR="00FB4908" w:rsidRPr="00807746" w14:paraId="04EF9B21" w14:textId="77777777" w:rsidTr="004B6797">
        <w:tc>
          <w:tcPr>
            <w:tcW w:w="4539" w:type="dxa"/>
          </w:tcPr>
          <w:p w14:paraId="3817D192" w14:textId="77777777" w:rsidR="00FB4908" w:rsidRPr="00807746" w:rsidRDefault="00FB4908" w:rsidP="00D81E78">
            <w:pPr>
              <w:rPr>
                <w:rFonts w:ascii="Arial" w:hAnsi="Arial" w:cs="Arial"/>
                <w:sz w:val="20"/>
                <w:szCs w:val="20"/>
              </w:rPr>
            </w:pPr>
            <w:r w:rsidRPr="00807746">
              <w:rPr>
                <w:rFonts w:ascii="Arial" w:hAnsi="Arial" w:cs="Arial"/>
                <w:sz w:val="20"/>
                <w:szCs w:val="20"/>
              </w:rPr>
              <w:t>Μεταβλητά ανά ώρα Άμεσης Εργασίας</w:t>
            </w:r>
          </w:p>
        </w:tc>
        <w:tc>
          <w:tcPr>
            <w:tcW w:w="1027" w:type="dxa"/>
          </w:tcPr>
          <w:p w14:paraId="04CF9048" w14:textId="77777777" w:rsidR="00FB4908" w:rsidRPr="00807746" w:rsidRDefault="00FB4908" w:rsidP="00D81E78">
            <w:pPr>
              <w:jc w:val="right"/>
              <w:rPr>
                <w:rFonts w:ascii="Arial" w:hAnsi="Arial" w:cs="Arial"/>
                <w:sz w:val="20"/>
                <w:szCs w:val="20"/>
              </w:rPr>
            </w:pPr>
          </w:p>
        </w:tc>
        <w:tc>
          <w:tcPr>
            <w:tcW w:w="875" w:type="dxa"/>
          </w:tcPr>
          <w:p w14:paraId="29DEBD26"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$5</w:t>
            </w:r>
          </w:p>
        </w:tc>
        <w:tc>
          <w:tcPr>
            <w:tcW w:w="912" w:type="dxa"/>
          </w:tcPr>
          <w:p w14:paraId="610B2DF9"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$6</w:t>
            </w:r>
          </w:p>
        </w:tc>
      </w:tr>
    </w:tbl>
    <w:p w14:paraId="771EE327" w14:textId="77777777" w:rsidR="00FB4908" w:rsidRPr="00807746" w:rsidRDefault="00FB4908" w:rsidP="00D81E78">
      <w:pPr>
        <w:spacing w:after="0" w:line="240" w:lineRule="auto"/>
        <w:rPr>
          <w:rFonts w:ascii="Arial" w:hAnsi="Arial" w:cs="Arial"/>
          <w:sz w:val="20"/>
          <w:szCs w:val="20"/>
        </w:rPr>
      </w:pPr>
    </w:p>
    <w:p w14:paraId="76FD48C6"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Ο Εμπορικός Διευθυντής διαφωνεί με τον τρόπο καταλογισμού των ΓΒΕ και πιστεύει ότι ορθότερος τρόπος είναι η κατανομή με βάση την ανάλωση των Άμεσων Υλικών.</w:t>
      </w:r>
    </w:p>
    <w:p w14:paraId="16B61CFA" w14:textId="77777777" w:rsidR="00807746" w:rsidRDefault="00807746" w:rsidP="00D81E78">
      <w:pPr>
        <w:spacing w:after="0" w:line="240" w:lineRule="auto"/>
        <w:rPr>
          <w:rFonts w:ascii="Arial" w:hAnsi="Arial" w:cs="Arial"/>
          <w:b/>
          <w:bCs/>
          <w:sz w:val="20"/>
          <w:szCs w:val="20"/>
        </w:rPr>
      </w:pPr>
    </w:p>
    <w:p w14:paraId="6DDDCCA3" w14:textId="3C795B73" w:rsidR="00FB4908" w:rsidRPr="00807746" w:rsidRDefault="00FB4908" w:rsidP="00D81E78">
      <w:pPr>
        <w:spacing w:after="0" w:line="240" w:lineRule="auto"/>
        <w:rPr>
          <w:rFonts w:ascii="Arial" w:hAnsi="Arial" w:cs="Arial"/>
          <w:b/>
          <w:bCs/>
          <w:sz w:val="20"/>
          <w:szCs w:val="20"/>
        </w:rPr>
      </w:pPr>
      <w:r w:rsidRPr="00807746">
        <w:rPr>
          <w:rFonts w:ascii="Arial" w:hAnsi="Arial" w:cs="Arial"/>
          <w:b/>
          <w:bCs/>
          <w:sz w:val="20"/>
          <w:szCs w:val="20"/>
        </w:rPr>
        <w:t>Ζητούνται:</w:t>
      </w:r>
    </w:p>
    <w:p w14:paraId="71007B07" w14:textId="77777777" w:rsidR="00FB4908" w:rsidRPr="00807746" w:rsidRDefault="00FB4908" w:rsidP="00D81E78">
      <w:pPr>
        <w:pStyle w:val="ListParagraph"/>
        <w:numPr>
          <w:ilvl w:val="0"/>
          <w:numId w:val="28"/>
        </w:numPr>
        <w:spacing w:after="0" w:line="240" w:lineRule="auto"/>
        <w:rPr>
          <w:rFonts w:ascii="Arial" w:hAnsi="Arial" w:cs="Arial"/>
          <w:sz w:val="20"/>
          <w:szCs w:val="20"/>
        </w:rPr>
      </w:pPr>
      <w:r w:rsidRPr="00807746">
        <w:rPr>
          <w:rFonts w:ascii="Arial" w:hAnsi="Arial" w:cs="Arial"/>
          <w:sz w:val="20"/>
          <w:szCs w:val="20"/>
        </w:rPr>
        <w:t>Ο υπολογισμός του συνολικού κόστους των δύο τμημάτων με τους δύο τρόπους κατανομής</w:t>
      </w:r>
    </w:p>
    <w:p w14:paraId="3CBF02DF" w14:textId="0B41CF9A" w:rsidR="00FB4908" w:rsidRPr="00807746" w:rsidRDefault="00FB4908" w:rsidP="00D81E78">
      <w:pPr>
        <w:pStyle w:val="ListParagraph"/>
        <w:numPr>
          <w:ilvl w:val="0"/>
          <w:numId w:val="28"/>
        </w:numPr>
        <w:spacing w:after="0" w:line="240" w:lineRule="auto"/>
        <w:jc w:val="both"/>
        <w:rPr>
          <w:rFonts w:ascii="Arial" w:hAnsi="Arial" w:cs="Arial"/>
          <w:sz w:val="20"/>
          <w:szCs w:val="20"/>
        </w:rPr>
      </w:pPr>
      <w:r w:rsidRPr="00807746">
        <w:rPr>
          <w:rFonts w:ascii="Arial" w:hAnsi="Arial" w:cs="Arial"/>
          <w:sz w:val="20"/>
          <w:szCs w:val="20"/>
        </w:rPr>
        <w:t>Να εκφράσετε τη γνώμη σας αν συμφωνείτε με τον Εμπορικό Διευθυντή ή όχι με αιτιολόγηση δύο γραμμών</w:t>
      </w:r>
    </w:p>
    <w:p w14:paraId="76C5F2B3" w14:textId="22FCC03B" w:rsidR="00FB4908" w:rsidRPr="00807746" w:rsidRDefault="00FB4908" w:rsidP="00D81E78">
      <w:pPr>
        <w:spacing w:after="0" w:line="240" w:lineRule="auto"/>
        <w:jc w:val="both"/>
        <w:rPr>
          <w:rFonts w:ascii="Arial" w:hAnsi="Arial" w:cs="Arial"/>
          <w:sz w:val="20"/>
          <w:szCs w:val="20"/>
        </w:rPr>
      </w:pPr>
    </w:p>
    <w:p w14:paraId="55674D02" w14:textId="77021AB1" w:rsidR="00FB4908" w:rsidRPr="00807746" w:rsidRDefault="00FB4908" w:rsidP="00D81E78">
      <w:pPr>
        <w:spacing w:after="0" w:line="240" w:lineRule="auto"/>
        <w:jc w:val="both"/>
        <w:rPr>
          <w:rFonts w:ascii="Arial" w:hAnsi="Arial" w:cs="Arial"/>
          <w:sz w:val="20"/>
          <w:szCs w:val="20"/>
        </w:rPr>
      </w:pPr>
    </w:p>
    <w:p w14:paraId="3A1B7FE7" w14:textId="32663CD5" w:rsidR="00FB4908" w:rsidRPr="00807746" w:rsidRDefault="00FB4908" w:rsidP="00D81E78">
      <w:pPr>
        <w:spacing w:after="0" w:line="240" w:lineRule="auto"/>
        <w:jc w:val="both"/>
        <w:rPr>
          <w:rFonts w:ascii="Arial" w:hAnsi="Arial" w:cs="Arial"/>
          <w:b/>
          <w:sz w:val="20"/>
          <w:szCs w:val="20"/>
        </w:rPr>
      </w:pPr>
      <w:r w:rsidRPr="00807746">
        <w:rPr>
          <w:rFonts w:ascii="Arial" w:hAnsi="Arial" w:cs="Arial"/>
          <w:b/>
          <w:sz w:val="20"/>
          <w:szCs w:val="20"/>
        </w:rPr>
        <w:t xml:space="preserve">ΘΕΜΑ </w:t>
      </w:r>
      <w:r w:rsidR="00D81E78" w:rsidRPr="00807746">
        <w:rPr>
          <w:rFonts w:ascii="Arial" w:hAnsi="Arial" w:cs="Arial"/>
          <w:b/>
          <w:sz w:val="20"/>
          <w:szCs w:val="20"/>
        </w:rPr>
        <w:t>6</w:t>
      </w:r>
      <w:r w:rsidRPr="00807746">
        <w:rPr>
          <w:rFonts w:ascii="Arial" w:hAnsi="Arial" w:cs="Arial"/>
          <w:b/>
          <w:sz w:val="20"/>
          <w:szCs w:val="20"/>
          <w:vertAlign w:val="superscript"/>
        </w:rPr>
        <w:t>ο</w:t>
      </w:r>
      <w:r w:rsidRPr="00807746">
        <w:rPr>
          <w:rFonts w:ascii="Arial" w:hAnsi="Arial" w:cs="Arial"/>
          <w:b/>
          <w:sz w:val="20"/>
          <w:szCs w:val="20"/>
        </w:rPr>
        <w:t xml:space="preserve"> </w:t>
      </w:r>
    </w:p>
    <w:p w14:paraId="17387DBD" w14:textId="77777777" w:rsidR="00D81E78" w:rsidRPr="00807746" w:rsidRDefault="00D81E78" w:rsidP="00D81E78">
      <w:pPr>
        <w:spacing w:after="0" w:line="240" w:lineRule="auto"/>
        <w:jc w:val="both"/>
        <w:rPr>
          <w:rFonts w:ascii="Arial" w:hAnsi="Arial" w:cs="Arial"/>
          <w:b/>
          <w:sz w:val="20"/>
          <w:szCs w:val="20"/>
        </w:rPr>
      </w:pPr>
    </w:p>
    <w:p w14:paraId="4C06A41F" w14:textId="77777777" w:rsidR="00FB4908" w:rsidRPr="00807746" w:rsidRDefault="00FB4908" w:rsidP="00D81E78">
      <w:pPr>
        <w:pStyle w:val="BodyText"/>
        <w:rPr>
          <w:rFonts w:cs="Arial"/>
          <w:sz w:val="20"/>
        </w:rPr>
      </w:pPr>
      <w:r w:rsidRPr="00807746">
        <w:rPr>
          <w:rFonts w:cs="Arial"/>
          <w:sz w:val="20"/>
        </w:rPr>
        <w:t>Δίδονται οι πιο κάτω πληροφορίες του τμήματος παραγωγής της εταιρείας ΕΨΙΛΟΝ Α.Ε.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0"/>
        <w:gridCol w:w="2570"/>
        <w:gridCol w:w="2571"/>
      </w:tblGrid>
      <w:tr w:rsidR="00FB4908" w:rsidRPr="00807746" w14:paraId="7FC5DE34" w14:textId="77777777" w:rsidTr="004B6797">
        <w:tc>
          <w:tcPr>
            <w:tcW w:w="2570" w:type="dxa"/>
          </w:tcPr>
          <w:p w14:paraId="35D325FC" w14:textId="77777777" w:rsidR="00FB4908" w:rsidRPr="00807746" w:rsidRDefault="00FB4908" w:rsidP="00D81E78">
            <w:pPr>
              <w:spacing w:after="0" w:line="240" w:lineRule="auto"/>
              <w:jc w:val="center"/>
              <w:rPr>
                <w:rFonts w:ascii="Arial" w:hAnsi="Arial" w:cs="Arial"/>
                <w:b/>
                <w:sz w:val="20"/>
                <w:szCs w:val="20"/>
              </w:rPr>
            </w:pPr>
            <w:r w:rsidRPr="00807746">
              <w:rPr>
                <w:rFonts w:ascii="Arial" w:hAnsi="Arial" w:cs="Arial"/>
                <w:b/>
                <w:sz w:val="20"/>
                <w:szCs w:val="20"/>
              </w:rPr>
              <w:t>ΛΟΓΑΡΙΑΣΜΟΙ</w:t>
            </w:r>
          </w:p>
        </w:tc>
        <w:tc>
          <w:tcPr>
            <w:tcW w:w="2570" w:type="dxa"/>
          </w:tcPr>
          <w:p w14:paraId="0064FD88" w14:textId="77777777" w:rsidR="00FB4908" w:rsidRPr="00807746" w:rsidRDefault="00FB4908" w:rsidP="00D81E78">
            <w:pPr>
              <w:spacing w:after="0" w:line="240" w:lineRule="auto"/>
              <w:jc w:val="center"/>
              <w:rPr>
                <w:rFonts w:ascii="Arial" w:hAnsi="Arial" w:cs="Arial"/>
                <w:b/>
                <w:sz w:val="20"/>
                <w:szCs w:val="20"/>
              </w:rPr>
            </w:pPr>
            <w:r w:rsidRPr="00807746">
              <w:rPr>
                <w:rFonts w:ascii="Arial" w:hAnsi="Arial" w:cs="Arial"/>
                <w:b/>
                <w:sz w:val="20"/>
                <w:szCs w:val="20"/>
              </w:rPr>
              <w:t>Υπόλοιπα 1/3/20Χ5</w:t>
            </w:r>
          </w:p>
        </w:tc>
        <w:tc>
          <w:tcPr>
            <w:tcW w:w="2571" w:type="dxa"/>
          </w:tcPr>
          <w:p w14:paraId="3D5EFABC" w14:textId="77777777" w:rsidR="00FB4908" w:rsidRPr="00807746" w:rsidRDefault="00FB4908" w:rsidP="00D81E78">
            <w:pPr>
              <w:spacing w:after="0" w:line="240" w:lineRule="auto"/>
              <w:jc w:val="center"/>
              <w:rPr>
                <w:rFonts w:ascii="Arial" w:hAnsi="Arial" w:cs="Arial"/>
                <w:b/>
                <w:sz w:val="20"/>
                <w:szCs w:val="20"/>
              </w:rPr>
            </w:pPr>
            <w:r w:rsidRPr="00807746">
              <w:rPr>
                <w:rFonts w:ascii="Arial" w:hAnsi="Arial" w:cs="Arial"/>
                <w:b/>
                <w:sz w:val="20"/>
                <w:szCs w:val="20"/>
              </w:rPr>
              <w:t>Υπόλοιπα 31/3/20Χ5</w:t>
            </w:r>
          </w:p>
        </w:tc>
      </w:tr>
      <w:tr w:rsidR="00FB4908" w:rsidRPr="00807746" w14:paraId="69168DFB" w14:textId="77777777" w:rsidTr="004B6797">
        <w:tc>
          <w:tcPr>
            <w:tcW w:w="2570" w:type="dxa"/>
          </w:tcPr>
          <w:p w14:paraId="64EA6C4C"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Άμεσα Υλικά</w:t>
            </w:r>
          </w:p>
        </w:tc>
        <w:tc>
          <w:tcPr>
            <w:tcW w:w="2570" w:type="dxa"/>
          </w:tcPr>
          <w:p w14:paraId="10497FBF" w14:textId="77777777" w:rsidR="00FB4908" w:rsidRPr="00807746" w:rsidRDefault="00FB4908" w:rsidP="00D81E78">
            <w:pPr>
              <w:spacing w:after="0" w:line="240" w:lineRule="auto"/>
              <w:jc w:val="center"/>
              <w:rPr>
                <w:rFonts w:ascii="Arial" w:hAnsi="Arial" w:cs="Arial"/>
                <w:sz w:val="20"/>
                <w:szCs w:val="20"/>
              </w:rPr>
            </w:pPr>
            <w:r w:rsidRPr="00807746">
              <w:rPr>
                <w:rFonts w:ascii="Arial" w:hAnsi="Arial" w:cs="Arial"/>
                <w:sz w:val="20"/>
                <w:szCs w:val="20"/>
              </w:rPr>
              <w:t>36.000,00</w:t>
            </w:r>
          </w:p>
        </w:tc>
        <w:tc>
          <w:tcPr>
            <w:tcW w:w="2571" w:type="dxa"/>
          </w:tcPr>
          <w:p w14:paraId="6EB67795" w14:textId="77777777" w:rsidR="00FB4908" w:rsidRPr="00807746" w:rsidRDefault="00FB4908" w:rsidP="00D81E78">
            <w:pPr>
              <w:spacing w:after="0" w:line="240" w:lineRule="auto"/>
              <w:jc w:val="center"/>
              <w:rPr>
                <w:rFonts w:ascii="Arial" w:hAnsi="Arial" w:cs="Arial"/>
                <w:sz w:val="20"/>
                <w:szCs w:val="20"/>
              </w:rPr>
            </w:pPr>
            <w:r w:rsidRPr="00807746">
              <w:rPr>
                <w:rFonts w:ascii="Arial" w:hAnsi="Arial" w:cs="Arial"/>
                <w:sz w:val="20"/>
                <w:szCs w:val="20"/>
              </w:rPr>
              <w:t>30.000,00</w:t>
            </w:r>
          </w:p>
        </w:tc>
      </w:tr>
      <w:tr w:rsidR="00FB4908" w:rsidRPr="00807746" w14:paraId="1887B1A8" w14:textId="77777777" w:rsidTr="004B6797">
        <w:tc>
          <w:tcPr>
            <w:tcW w:w="2570" w:type="dxa"/>
          </w:tcPr>
          <w:p w14:paraId="2151C3F5"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Παραγωγή σε Εξέλιξη</w:t>
            </w:r>
          </w:p>
        </w:tc>
        <w:tc>
          <w:tcPr>
            <w:tcW w:w="2570" w:type="dxa"/>
          </w:tcPr>
          <w:p w14:paraId="58D74573" w14:textId="77777777" w:rsidR="00FB4908" w:rsidRPr="00807746" w:rsidRDefault="00FB4908" w:rsidP="00D81E78">
            <w:pPr>
              <w:spacing w:after="0" w:line="240" w:lineRule="auto"/>
              <w:jc w:val="center"/>
              <w:rPr>
                <w:rFonts w:ascii="Arial" w:hAnsi="Arial" w:cs="Arial"/>
                <w:sz w:val="20"/>
                <w:szCs w:val="20"/>
              </w:rPr>
            </w:pPr>
            <w:r w:rsidRPr="00807746">
              <w:rPr>
                <w:rFonts w:ascii="Arial" w:hAnsi="Arial" w:cs="Arial"/>
                <w:sz w:val="20"/>
                <w:szCs w:val="20"/>
              </w:rPr>
              <w:t>18.000,00</w:t>
            </w:r>
          </w:p>
        </w:tc>
        <w:tc>
          <w:tcPr>
            <w:tcW w:w="2571" w:type="dxa"/>
          </w:tcPr>
          <w:p w14:paraId="55903680" w14:textId="77777777" w:rsidR="00FB4908" w:rsidRPr="00807746" w:rsidRDefault="00FB4908" w:rsidP="00D81E78">
            <w:pPr>
              <w:spacing w:after="0" w:line="240" w:lineRule="auto"/>
              <w:jc w:val="center"/>
              <w:rPr>
                <w:rFonts w:ascii="Arial" w:hAnsi="Arial" w:cs="Arial"/>
                <w:sz w:val="20"/>
                <w:szCs w:val="20"/>
              </w:rPr>
            </w:pPr>
            <w:r w:rsidRPr="00807746">
              <w:rPr>
                <w:rFonts w:ascii="Arial" w:hAnsi="Arial" w:cs="Arial"/>
                <w:sz w:val="20"/>
                <w:szCs w:val="20"/>
              </w:rPr>
              <w:t>12.000,00</w:t>
            </w:r>
          </w:p>
        </w:tc>
      </w:tr>
      <w:tr w:rsidR="00FB4908" w:rsidRPr="00807746" w14:paraId="423F2572" w14:textId="77777777" w:rsidTr="004B6797">
        <w:tc>
          <w:tcPr>
            <w:tcW w:w="2570" w:type="dxa"/>
          </w:tcPr>
          <w:p w14:paraId="28B735C0"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Έτοιμα Προϊόντα</w:t>
            </w:r>
          </w:p>
        </w:tc>
        <w:tc>
          <w:tcPr>
            <w:tcW w:w="2570" w:type="dxa"/>
          </w:tcPr>
          <w:p w14:paraId="1795D7AD" w14:textId="77777777" w:rsidR="00FB4908" w:rsidRPr="00807746" w:rsidRDefault="00FB4908" w:rsidP="00D81E78">
            <w:pPr>
              <w:spacing w:after="0" w:line="240" w:lineRule="auto"/>
              <w:jc w:val="center"/>
              <w:rPr>
                <w:rFonts w:ascii="Arial" w:hAnsi="Arial" w:cs="Arial"/>
                <w:sz w:val="20"/>
                <w:szCs w:val="20"/>
              </w:rPr>
            </w:pPr>
            <w:r w:rsidRPr="00807746">
              <w:rPr>
                <w:rFonts w:ascii="Arial" w:hAnsi="Arial" w:cs="Arial"/>
                <w:sz w:val="20"/>
                <w:szCs w:val="20"/>
              </w:rPr>
              <w:t>54.000,00</w:t>
            </w:r>
          </w:p>
        </w:tc>
        <w:tc>
          <w:tcPr>
            <w:tcW w:w="2571" w:type="dxa"/>
          </w:tcPr>
          <w:p w14:paraId="6A7FC1EA" w14:textId="77777777" w:rsidR="00FB4908" w:rsidRPr="00807746" w:rsidRDefault="00FB4908" w:rsidP="00D81E78">
            <w:pPr>
              <w:spacing w:after="0" w:line="240" w:lineRule="auto"/>
              <w:jc w:val="center"/>
              <w:rPr>
                <w:rFonts w:ascii="Arial" w:hAnsi="Arial" w:cs="Arial"/>
                <w:sz w:val="20"/>
                <w:szCs w:val="20"/>
              </w:rPr>
            </w:pPr>
            <w:r w:rsidRPr="00807746">
              <w:rPr>
                <w:rFonts w:ascii="Arial" w:hAnsi="Arial" w:cs="Arial"/>
                <w:sz w:val="20"/>
                <w:szCs w:val="20"/>
              </w:rPr>
              <w:t>72.000,00</w:t>
            </w:r>
          </w:p>
        </w:tc>
      </w:tr>
    </w:tbl>
    <w:p w14:paraId="0B8C4E6C" w14:textId="77777777" w:rsidR="00FB4908" w:rsidRPr="00807746" w:rsidRDefault="00FB4908" w:rsidP="00D81E78">
      <w:pPr>
        <w:spacing w:after="0" w:line="240" w:lineRule="auto"/>
        <w:rPr>
          <w:rFonts w:ascii="Arial" w:hAnsi="Arial" w:cs="Arial"/>
          <w:sz w:val="20"/>
          <w:szCs w:val="20"/>
        </w:rPr>
      </w:pPr>
    </w:p>
    <w:p w14:paraId="20A94E11"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 xml:space="preserve">Πρόσθετες πληροφορίες για το μήνα Μάρτιο 20Χ5: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791"/>
      </w:tblGrid>
      <w:tr w:rsidR="00FB4908" w:rsidRPr="00807746" w14:paraId="1FC0D0F2" w14:textId="77777777" w:rsidTr="004B6797">
        <w:tc>
          <w:tcPr>
            <w:tcW w:w="5920" w:type="dxa"/>
          </w:tcPr>
          <w:p w14:paraId="1A24AAEF"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Αγορές Άμεσων Υλικών</w:t>
            </w:r>
          </w:p>
        </w:tc>
        <w:tc>
          <w:tcPr>
            <w:tcW w:w="1791" w:type="dxa"/>
          </w:tcPr>
          <w:p w14:paraId="0BBE549D" w14:textId="77777777" w:rsidR="00FB4908" w:rsidRPr="00807746" w:rsidRDefault="00FB4908" w:rsidP="00D81E78">
            <w:pPr>
              <w:spacing w:after="0" w:line="240" w:lineRule="auto"/>
              <w:jc w:val="right"/>
              <w:rPr>
                <w:rFonts w:ascii="Arial" w:hAnsi="Arial" w:cs="Arial"/>
                <w:sz w:val="20"/>
                <w:szCs w:val="20"/>
              </w:rPr>
            </w:pPr>
            <w:r w:rsidRPr="00807746">
              <w:rPr>
                <w:rFonts w:ascii="Arial" w:hAnsi="Arial" w:cs="Arial"/>
                <w:sz w:val="20"/>
                <w:szCs w:val="20"/>
              </w:rPr>
              <w:t>84.000,00</w:t>
            </w:r>
          </w:p>
        </w:tc>
      </w:tr>
      <w:tr w:rsidR="00FB4908" w:rsidRPr="00807746" w14:paraId="5F155E0A" w14:textId="77777777" w:rsidTr="004B6797">
        <w:tc>
          <w:tcPr>
            <w:tcW w:w="5920" w:type="dxa"/>
          </w:tcPr>
          <w:p w14:paraId="431C9973"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Άμεση Εργασία</w:t>
            </w:r>
          </w:p>
        </w:tc>
        <w:tc>
          <w:tcPr>
            <w:tcW w:w="1791" w:type="dxa"/>
          </w:tcPr>
          <w:p w14:paraId="3B3799D5" w14:textId="77777777" w:rsidR="00FB4908" w:rsidRPr="00807746" w:rsidRDefault="00FB4908" w:rsidP="00D81E78">
            <w:pPr>
              <w:spacing w:after="0" w:line="240" w:lineRule="auto"/>
              <w:jc w:val="right"/>
              <w:rPr>
                <w:rFonts w:ascii="Arial" w:hAnsi="Arial" w:cs="Arial"/>
                <w:sz w:val="20"/>
                <w:szCs w:val="20"/>
              </w:rPr>
            </w:pPr>
            <w:r w:rsidRPr="00807746">
              <w:rPr>
                <w:rFonts w:ascii="Arial" w:hAnsi="Arial" w:cs="Arial"/>
                <w:sz w:val="20"/>
                <w:szCs w:val="20"/>
              </w:rPr>
              <w:t>60.000,00</w:t>
            </w:r>
          </w:p>
        </w:tc>
      </w:tr>
      <w:tr w:rsidR="00FB4908" w:rsidRPr="00807746" w14:paraId="046FB90A" w14:textId="77777777" w:rsidTr="004B6797">
        <w:tc>
          <w:tcPr>
            <w:tcW w:w="5920" w:type="dxa"/>
          </w:tcPr>
          <w:p w14:paraId="51C5816B"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Ωρομίσθιο Άμεσης Εργασίας</w:t>
            </w:r>
          </w:p>
        </w:tc>
        <w:tc>
          <w:tcPr>
            <w:tcW w:w="1791" w:type="dxa"/>
          </w:tcPr>
          <w:p w14:paraId="2102D345" w14:textId="77777777" w:rsidR="00FB4908" w:rsidRPr="00807746" w:rsidRDefault="00FB4908" w:rsidP="00D81E78">
            <w:pPr>
              <w:spacing w:after="0" w:line="240" w:lineRule="auto"/>
              <w:jc w:val="right"/>
              <w:rPr>
                <w:rFonts w:ascii="Arial" w:hAnsi="Arial" w:cs="Arial"/>
                <w:sz w:val="20"/>
                <w:szCs w:val="20"/>
              </w:rPr>
            </w:pPr>
            <w:r w:rsidRPr="00807746">
              <w:rPr>
                <w:rFonts w:ascii="Arial" w:hAnsi="Arial" w:cs="Arial"/>
                <w:sz w:val="20"/>
                <w:szCs w:val="20"/>
              </w:rPr>
              <w:t>7,50 Ευρώ</w:t>
            </w:r>
          </w:p>
        </w:tc>
      </w:tr>
      <w:tr w:rsidR="00FB4908" w:rsidRPr="00807746" w14:paraId="52709F97" w14:textId="77777777" w:rsidTr="004B6797">
        <w:tc>
          <w:tcPr>
            <w:tcW w:w="5920" w:type="dxa"/>
          </w:tcPr>
          <w:p w14:paraId="4D1A663C"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Γενικά Βιομηχανικά Έξοδα ανά ώρα άμεσης εργασίας</w:t>
            </w:r>
          </w:p>
        </w:tc>
        <w:tc>
          <w:tcPr>
            <w:tcW w:w="1791" w:type="dxa"/>
          </w:tcPr>
          <w:p w14:paraId="08D0EF15" w14:textId="77777777" w:rsidR="00FB4908" w:rsidRPr="00807746" w:rsidRDefault="00FB4908" w:rsidP="00D81E78">
            <w:pPr>
              <w:spacing w:after="0" w:line="240" w:lineRule="auto"/>
              <w:jc w:val="right"/>
              <w:rPr>
                <w:rFonts w:ascii="Arial" w:hAnsi="Arial" w:cs="Arial"/>
                <w:sz w:val="20"/>
                <w:szCs w:val="20"/>
              </w:rPr>
            </w:pPr>
            <w:r w:rsidRPr="00807746">
              <w:rPr>
                <w:rFonts w:ascii="Arial" w:hAnsi="Arial" w:cs="Arial"/>
                <w:sz w:val="20"/>
                <w:szCs w:val="20"/>
              </w:rPr>
              <w:t>10,00 Ευρώ</w:t>
            </w:r>
          </w:p>
        </w:tc>
      </w:tr>
    </w:tbl>
    <w:p w14:paraId="45A74F14" w14:textId="77777777" w:rsidR="00FB4908" w:rsidRPr="00807746" w:rsidRDefault="00FB4908" w:rsidP="00D81E78">
      <w:pPr>
        <w:spacing w:after="0" w:line="240" w:lineRule="auto"/>
        <w:rPr>
          <w:rFonts w:ascii="Arial" w:hAnsi="Arial" w:cs="Arial"/>
          <w:sz w:val="20"/>
          <w:szCs w:val="20"/>
        </w:rPr>
      </w:pPr>
    </w:p>
    <w:p w14:paraId="3E918955" w14:textId="77777777" w:rsidR="00FB4908" w:rsidRPr="00807746" w:rsidRDefault="00FB4908" w:rsidP="00D81E78">
      <w:pPr>
        <w:spacing w:after="0" w:line="240" w:lineRule="auto"/>
        <w:rPr>
          <w:rFonts w:ascii="Arial" w:hAnsi="Arial" w:cs="Arial"/>
          <w:b/>
          <w:sz w:val="20"/>
          <w:szCs w:val="20"/>
        </w:rPr>
      </w:pPr>
      <w:r w:rsidRPr="00807746">
        <w:rPr>
          <w:rFonts w:ascii="Arial" w:hAnsi="Arial" w:cs="Arial"/>
          <w:b/>
          <w:sz w:val="20"/>
          <w:szCs w:val="20"/>
        </w:rPr>
        <w:t>Ζητείται για το μήνα Μάρτιο 20Χ5</w:t>
      </w:r>
    </w:p>
    <w:p w14:paraId="704E5E43" w14:textId="77777777" w:rsidR="00FB4908" w:rsidRPr="00807746" w:rsidRDefault="00FB4908" w:rsidP="00D81E78">
      <w:pPr>
        <w:spacing w:after="0" w:line="240" w:lineRule="auto"/>
        <w:rPr>
          <w:rFonts w:ascii="Arial" w:hAnsi="Arial" w:cs="Arial"/>
          <w:sz w:val="20"/>
          <w:szCs w:val="20"/>
        </w:rPr>
      </w:pPr>
    </w:p>
    <w:p w14:paraId="09832F1F"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Το Πρώτο (Αρχικό) Κόστος, το Κόστος Μετατροπής, και το Κόστος Πωληθέντων.</w:t>
      </w:r>
    </w:p>
    <w:p w14:paraId="08B378A1" w14:textId="77777777" w:rsidR="00FB4908" w:rsidRPr="00807746" w:rsidRDefault="00FB4908" w:rsidP="00D81E78">
      <w:pPr>
        <w:spacing w:after="0" w:line="240" w:lineRule="auto"/>
        <w:jc w:val="both"/>
        <w:rPr>
          <w:rFonts w:ascii="Arial" w:hAnsi="Arial" w:cs="Arial"/>
          <w:b/>
          <w:sz w:val="20"/>
          <w:szCs w:val="20"/>
        </w:rPr>
      </w:pPr>
    </w:p>
    <w:p w14:paraId="68276D16" w14:textId="6D3C84A3" w:rsidR="00FB4908" w:rsidRPr="00807746" w:rsidRDefault="00FB4908" w:rsidP="00D81E78">
      <w:pPr>
        <w:spacing w:after="0" w:line="240" w:lineRule="auto"/>
        <w:rPr>
          <w:rFonts w:ascii="Arial" w:hAnsi="Arial" w:cs="Arial"/>
          <w:b/>
          <w:bCs/>
          <w:sz w:val="20"/>
          <w:szCs w:val="20"/>
          <w:vertAlign w:val="superscript"/>
        </w:rPr>
      </w:pPr>
      <w:r w:rsidRPr="00807746">
        <w:rPr>
          <w:rFonts w:ascii="Arial" w:hAnsi="Arial" w:cs="Arial"/>
          <w:b/>
          <w:bCs/>
          <w:sz w:val="20"/>
          <w:szCs w:val="20"/>
          <w:lang w:val="en-US"/>
        </w:rPr>
        <w:t> </w:t>
      </w:r>
      <w:r w:rsidRPr="00807746">
        <w:rPr>
          <w:rFonts w:ascii="Arial" w:hAnsi="Arial" w:cs="Arial"/>
          <w:b/>
          <w:bCs/>
          <w:sz w:val="20"/>
          <w:szCs w:val="20"/>
        </w:rPr>
        <w:t xml:space="preserve">ΘΕΜΑ </w:t>
      </w:r>
      <w:r w:rsidR="00D81E78" w:rsidRPr="00807746">
        <w:rPr>
          <w:rFonts w:ascii="Arial" w:hAnsi="Arial" w:cs="Arial"/>
          <w:b/>
          <w:bCs/>
          <w:sz w:val="20"/>
          <w:szCs w:val="20"/>
        </w:rPr>
        <w:t>7</w:t>
      </w:r>
      <w:r w:rsidRPr="00807746">
        <w:rPr>
          <w:rFonts w:ascii="Arial" w:hAnsi="Arial" w:cs="Arial"/>
          <w:b/>
          <w:bCs/>
          <w:sz w:val="20"/>
          <w:szCs w:val="20"/>
          <w:vertAlign w:val="superscript"/>
        </w:rPr>
        <w:t>ο</w:t>
      </w:r>
    </w:p>
    <w:p w14:paraId="45B95E45" w14:textId="77777777" w:rsidR="00D81E78" w:rsidRPr="00807746" w:rsidRDefault="00D81E78" w:rsidP="00D81E78">
      <w:pPr>
        <w:spacing w:after="0" w:line="240" w:lineRule="auto"/>
        <w:rPr>
          <w:rFonts w:ascii="Arial" w:hAnsi="Arial" w:cs="Arial"/>
          <w:b/>
          <w:bCs/>
          <w:sz w:val="20"/>
          <w:szCs w:val="20"/>
          <w:vertAlign w:val="superscript"/>
        </w:rPr>
      </w:pPr>
    </w:p>
    <w:p w14:paraId="4B90D276" w14:textId="77777777" w:rsidR="00FB4908" w:rsidRPr="00807746" w:rsidRDefault="00FB4908" w:rsidP="00D81E78">
      <w:pPr>
        <w:spacing w:after="0" w:line="240" w:lineRule="auto"/>
        <w:jc w:val="both"/>
        <w:rPr>
          <w:rFonts w:ascii="Arial" w:hAnsi="Arial" w:cs="Arial"/>
          <w:sz w:val="20"/>
          <w:szCs w:val="20"/>
        </w:rPr>
      </w:pPr>
      <w:r w:rsidRPr="00807746">
        <w:rPr>
          <w:rFonts w:ascii="Arial" w:hAnsi="Arial" w:cs="Arial"/>
          <w:sz w:val="20"/>
          <w:szCs w:val="20"/>
        </w:rPr>
        <w:t>Η Βιομηχανία ΔΕΛΤΑ Α.Β.Ε. παράγει τα προϊόντα της έπειτα από παραγγελίες των πελατών της και εφαρμόζει την κοστολόγηση κατά παραγγελία.</w:t>
      </w:r>
    </w:p>
    <w:p w14:paraId="0DE6E12C" w14:textId="77777777" w:rsidR="00FB4908" w:rsidRPr="00807746" w:rsidRDefault="00FB4908" w:rsidP="00D81E78">
      <w:pPr>
        <w:spacing w:after="0" w:line="240" w:lineRule="auto"/>
        <w:jc w:val="both"/>
        <w:rPr>
          <w:rFonts w:ascii="Arial" w:hAnsi="Arial" w:cs="Arial"/>
          <w:sz w:val="20"/>
          <w:szCs w:val="20"/>
        </w:rPr>
      </w:pPr>
      <w:r w:rsidRPr="00807746">
        <w:rPr>
          <w:rFonts w:ascii="Arial" w:hAnsi="Arial" w:cs="Arial"/>
          <w:sz w:val="20"/>
          <w:szCs w:val="20"/>
        </w:rPr>
        <w:t>Στη χρήση 20Χ7 ολοκληρώθηκε η παραγωγή προϊόντων χωρίς να υπάρξουν αποθέματα. Τα διαθέσιμα στοιχεία του κόστους είναι τα ακόλουθα:</w:t>
      </w:r>
    </w:p>
    <w:p w14:paraId="6D590277" w14:textId="77777777" w:rsidR="00FB4908" w:rsidRPr="00807746" w:rsidRDefault="00FB4908" w:rsidP="00D81E78">
      <w:pPr>
        <w:pStyle w:val="BodyText"/>
        <w:tabs>
          <w:tab w:val="left" w:pos="2410"/>
          <w:tab w:val="right" w:pos="5954"/>
        </w:tabs>
        <w:jc w:val="left"/>
        <w:rPr>
          <w:rFonts w:cs="Arial"/>
          <w:sz w:val="20"/>
        </w:rPr>
      </w:pPr>
      <w:r w:rsidRPr="00807746">
        <w:rPr>
          <w:rFonts w:cs="Arial"/>
          <w:sz w:val="20"/>
        </w:rPr>
        <w:t>Καταλογισμένο κόστος παραγωγής</w:t>
      </w:r>
      <w:r w:rsidRPr="00807746">
        <w:rPr>
          <w:rFonts w:cs="Arial"/>
          <w:sz w:val="20"/>
        </w:rPr>
        <w:tab/>
        <w:t>6.200.000,00</w:t>
      </w:r>
    </w:p>
    <w:p w14:paraId="0AC072E4" w14:textId="77777777" w:rsidR="00FB4908" w:rsidRPr="00807746" w:rsidRDefault="00FB4908" w:rsidP="00D81E78">
      <w:pPr>
        <w:pStyle w:val="BodyText"/>
        <w:tabs>
          <w:tab w:val="left" w:pos="2410"/>
          <w:tab w:val="right" w:pos="5954"/>
        </w:tabs>
        <w:jc w:val="left"/>
        <w:rPr>
          <w:rFonts w:cs="Arial"/>
          <w:sz w:val="20"/>
        </w:rPr>
      </w:pPr>
      <w:r w:rsidRPr="00807746">
        <w:rPr>
          <w:rFonts w:cs="Arial"/>
          <w:sz w:val="20"/>
        </w:rPr>
        <w:t>Καταλογισμένο κόστος μετατροπής</w:t>
      </w:r>
      <w:r w:rsidRPr="00807746">
        <w:rPr>
          <w:rFonts w:cs="Arial"/>
          <w:sz w:val="20"/>
        </w:rPr>
        <w:tab/>
        <w:t>2.600.000,00</w:t>
      </w:r>
    </w:p>
    <w:p w14:paraId="1404386C" w14:textId="77777777" w:rsidR="00FB4908" w:rsidRPr="00807746" w:rsidRDefault="00FB4908" w:rsidP="00D81E78">
      <w:pPr>
        <w:pStyle w:val="BodyText"/>
        <w:tabs>
          <w:tab w:val="left" w:pos="2410"/>
          <w:tab w:val="right" w:pos="5954"/>
        </w:tabs>
        <w:jc w:val="left"/>
        <w:rPr>
          <w:rFonts w:cs="Arial"/>
          <w:sz w:val="20"/>
        </w:rPr>
      </w:pPr>
      <w:r w:rsidRPr="00807746">
        <w:rPr>
          <w:rFonts w:cs="Arial"/>
          <w:sz w:val="20"/>
        </w:rPr>
        <w:t xml:space="preserve">Πραγματικό κόστος παραγωγής </w:t>
      </w:r>
      <w:r w:rsidRPr="00807746">
        <w:rPr>
          <w:rFonts w:cs="Arial"/>
          <w:sz w:val="20"/>
        </w:rPr>
        <w:tab/>
        <w:t>6.400.000,00</w:t>
      </w:r>
    </w:p>
    <w:p w14:paraId="00F5456E" w14:textId="77777777" w:rsidR="00FB4908" w:rsidRPr="00807746" w:rsidRDefault="00FB4908" w:rsidP="00D81E78">
      <w:pPr>
        <w:pStyle w:val="BodyText"/>
        <w:tabs>
          <w:tab w:val="left" w:pos="2694"/>
          <w:tab w:val="left" w:pos="2835"/>
          <w:tab w:val="right" w:pos="5954"/>
        </w:tabs>
        <w:jc w:val="left"/>
        <w:rPr>
          <w:rFonts w:cs="Arial"/>
          <w:sz w:val="20"/>
        </w:rPr>
      </w:pPr>
      <w:r w:rsidRPr="00807746">
        <w:rPr>
          <w:rFonts w:cs="Arial"/>
          <w:sz w:val="20"/>
        </w:rPr>
        <w:t>Πραγματικά Γ.Β.Ε.</w:t>
      </w:r>
      <w:r w:rsidRPr="00807746">
        <w:rPr>
          <w:rFonts w:cs="Arial"/>
          <w:sz w:val="20"/>
        </w:rPr>
        <w:tab/>
      </w:r>
      <w:r w:rsidRPr="00807746">
        <w:rPr>
          <w:rFonts w:cs="Arial"/>
          <w:sz w:val="20"/>
        </w:rPr>
        <w:tab/>
      </w:r>
      <w:r w:rsidRPr="00807746">
        <w:rPr>
          <w:rFonts w:cs="Arial"/>
          <w:sz w:val="20"/>
        </w:rPr>
        <w:tab/>
        <w:t>1.200.000,00</w:t>
      </w:r>
    </w:p>
    <w:p w14:paraId="5C75374B" w14:textId="77777777" w:rsidR="00FB4908" w:rsidRPr="00807746" w:rsidRDefault="00FB4908" w:rsidP="00D81E78">
      <w:pPr>
        <w:pStyle w:val="BodyText"/>
        <w:tabs>
          <w:tab w:val="left" w:pos="4253"/>
          <w:tab w:val="left" w:pos="4820"/>
        </w:tabs>
        <w:jc w:val="left"/>
        <w:rPr>
          <w:rFonts w:cs="Arial"/>
          <w:sz w:val="20"/>
        </w:rPr>
      </w:pPr>
    </w:p>
    <w:p w14:paraId="17D72A24" w14:textId="77777777" w:rsidR="00FB4908" w:rsidRPr="00807746" w:rsidRDefault="00FB4908" w:rsidP="00D81E78">
      <w:pPr>
        <w:pStyle w:val="BodyText"/>
        <w:rPr>
          <w:rFonts w:cs="Arial"/>
          <w:sz w:val="20"/>
        </w:rPr>
      </w:pPr>
      <w:r w:rsidRPr="00807746">
        <w:rPr>
          <w:rFonts w:cs="Arial"/>
          <w:sz w:val="20"/>
        </w:rPr>
        <w:t>Το κόστος των άμεσων υλικών και το κόστος των άμεσων εργατικών έχουν καταλογιστεί με βάση τα δελτία αναλώσεων και με βάση τις πραγματικές ώρες εργασίας.</w:t>
      </w:r>
    </w:p>
    <w:p w14:paraId="3478699E" w14:textId="77777777" w:rsidR="00FB4908" w:rsidRPr="00807746" w:rsidRDefault="00FB4908" w:rsidP="00D81E78">
      <w:pPr>
        <w:pStyle w:val="BodyText"/>
        <w:rPr>
          <w:rFonts w:cs="Arial"/>
          <w:sz w:val="20"/>
        </w:rPr>
      </w:pPr>
      <w:r w:rsidRPr="00807746">
        <w:rPr>
          <w:rFonts w:cs="Arial"/>
          <w:sz w:val="20"/>
        </w:rPr>
        <w:t>Το ωρομίσθιο άμεσης εργασίας για τη χρήση 20Χ7 ανέρχεται σε €80.</w:t>
      </w:r>
    </w:p>
    <w:p w14:paraId="0A789144" w14:textId="77777777" w:rsidR="00FB4908" w:rsidRPr="00807746" w:rsidRDefault="00FB4908" w:rsidP="00D81E78">
      <w:pPr>
        <w:pStyle w:val="BodyText"/>
        <w:rPr>
          <w:rFonts w:cs="Arial"/>
          <w:sz w:val="20"/>
        </w:rPr>
      </w:pPr>
      <w:r w:rsidRPr="00807746">
        <w:rPr>
          <w:rFonts w:cs="Arial"/>
          <w:sz w:val="20"/>
        </w:rPr>
        <w:t>Τα Γ.Β.Ε. που καταλογίσθηκαν στα παραχθέντα προϊόντα, προσδιορίστηκαν με βάση τις πραγματικές εργατοώρες που αναλώθηκαν και με σταθερό, κατά τη διάρκεια της χρήσεως, προϋπολογισμένο συντελεστή καταλογισμού (επιβαρύνσεως).</w:t>
      </w:r>
    </w:p>
    <w:p w14:paraId="4E69A064" w14:textId="77777777" w:rsidR="00FB4908" w:rsidRPr="00807746" w:rsidRDefault="00FB4908" w:rsidP="00D81E78">
      <w:pPr>
        <w:pStyle w:val="BodyText"/>
        <w:rPr>
          <w:rFonts w:cs="Arial"/>
          <w:sz w:val="20"/>
        </w:rPr>
      </w:pPr>
    </w:p>
    <w:p w14:paraId="453AE921" w14:textId="77777777" w:rsidR="00FB4908" w:rsidRPr="00807746" w:rsidRDefault="00FB4908" w:rsidP="00D81E78">
      <w:pPr>
        <w:pStyle w:val="BodyText"/>
        <w:rPr>
          <w:rFonts w:cs="Arial"/>
          <w:sz w:val="20"/>
        </w:rPr>
      </w:pPr>
      <w:r w:rsidRPr="00807746">
        <w:rPr>
          <w:rFonts w:cs="Arial"/>
          <w:sz w:val="20"/>
        </w:rPr>
        <w:t>Με βάση τα ανωτέρω στοιχεία και με δεδομένο ότι τόσο στην αρχή όσο και στο τέλος της χρήσεως δεν υπήρχαν αποθέματα παραγωγής σε εξέλιξη, προσδιορίσατε τον προϋπολογισμένο συντελεστή καταλογισμού των ΓΒΕ.</w:t>
      </w:r>
    </w:p>
    <w:p w14:paraId="1F98895A" w14:textId="77777777" w:rsidR="00D81E78" w:rsidRPr="00807746" w:rsidRDefault="00D81E78" w:rsidP="00D81E78">
      <w:pPr>
        <w:spacing w:after="0" w:line="240" w:lineRule="auto"/>
        <w:rPr>
          <w:rFonts w:ascii="Arial" w:hAnsi="Arial" w:cs="Arial"/>
          <w:b/>
          <w:sz w:val="20"/>
          <w:szCs w:val="20"/>
        </w:rPr>
      </w:pPr>
    </w:p>
    <w:p w14:paraId="452E6BEC" w14:textId="77777777" w:rsidR="00807746" w:rsidRDefault="00807746">
      <w:pPr>
        <w:rPr>
          <w:rFonts w:ascii="Arial" w:hAnsi="Arial" w:cs="Arial"/>
          <w:b/>
          <w:sz w:val="20"/>
          <w:szCs w:val="20"/>
        </w:rPr>
      </w:pPr>
      <w:r>
        <w:rPr>
          <w:rFonts w:ascii="Arial" w:hAnsi="Arial" w:cs="Arial"/>
          <w:b/>
          <w:sz w:val="20"/>
          <w:szCs w:val="20"/>
        </w:rPr>
        <w:br w:type="page"/>
      </w:r>
    </w:p>
    <w:p w14:paraId="7AA7DEC1" w14:textId="4F853AD2" w:rsidR="00D81E78" w:rsidRPr="00807746" w:rsidRDefault="00FB4908" w:rsidP="00D81E78">
      <w:pPr>
        <w:spacing w:after="0" w:line="240" w:lineRule="auto"/>
        <w:rPr>
          <w:rFonts w:ascii="Arial" w:hAnsi="Arial" w:cs="Arial"/>
          <w:b/>
          <w:sz w:val="20"/>
          <w:szCs w:val="20"/>
        </w:rPr>
      </w:pPr>
      <w:r w:rsidRPr="00807746">
        <w:rPr>
          <w:rFonts w:ascii="Arial" w:hAnsi="Arial" w:cs="Arial"/>
          <w:b/>
          <w:sz w:val="20"/>
          <w:szCs w:val="20"/>
        </w:rPr>
        <w:lastRenderedPageBreak/>
        <w:t xml:space="preserve">ΘΕΜΑ </w:t>
      </w:r>
      <w:r w:rsidR="00D81E78" w:rsidRPr="00807746">
        <w:rPr>
          <w:rFonts w:ascii="Arial" w:hAnsi="Arial" w:cs="Arial"/>
          <w:b/>
          <w:sz w:val="20"/>
          <w:szCs w:val="20"/>
        </w:rPr>
        <w:t>8</w:t>
      </w:r>
      <w:r w:rsidRPr="00807746">
        <w:rPr>
          <w:rFonts w:ascii="Arial" w:hAnsi="Arial" w:cs="Arial"/>
          <w:b/>
          <w:sz w:val="20"/>
          <w:szCs w:val="20"/>
          <w:vertAlign w:val="superscript"/>
        </w:rPr>
        <w:t>ο</w:t>
      </w:r>
      <w:r w:rsidRPr="00807746">
        <w:rPr>
          <w:rFonts w:ascii="Arial" w:hAnsi="Arial" w:cs="Arial"/>
          <w:b/>
          <w:sz w:val="20"/>
          <w:szCs w:val="20"/>
        </w:rPr>
        <w:t xml:space="preserve"> </w:t>
      </w:r>
    </w:p>
    <w:p w14:paraId="11E01941" w14:textId="39D9FC11" w:rsidR="00FB4908" w:rsidRPr="00807746" w:rsidRDefault="00FB4908" w:rsidP="00D81E78">
      <w:pPr>
        <w:spacing w:after="0" w:line="240" w:lineRule="auto"/>
        <w:rPr>
          <w:rFonts w:ascii="Arial" w:hAnsi="Arial" w:cs="Arial"/>
          <w:b/>
          <w:sz w:val="20"/>
          <w:szCs w:val="20"/>
        </w:rPr>
      </w:pPr>
      <w:r w:rsidRPr="00807746">
        <w:rPr>
          <w:rFonts w:ascii="Arial" w:hAnsi="Arial" w:cs="Arial"/>
          <w:b/>
          <w:sz w:val="20"/>
          <w:szCs w:val="20"/>
        </w:rPr>
        <w:tab/>
      </w:r>
      <w:r w:rsidRPr="00807746">
        <w:rPr>
          <w:rFonts w:ascii="Arial" w:hAnsi="Arial" w:cs="Arial"/>
          <w:b/>
          <w:sz w:val="20"/>
          <w:szCs w:val="20"/>
        </w:rPr>
        <w:tab/>
      </w:r>
      <w:r w:rsidRPr="00807746">
        <w:rPr>
          <w:rFonts w:ascii="Arial" w:hAnsi="Arial" w:cs="Arial"/>
          <w:b/>
          <w:sz w:val="20"/>
          <w:szCs w:val="20"/>
        </w:rPr>
        <w:tab/>
      </w:r>
      <w:r w:rsidRPr="00807746">
        <w:rPr>
          <w:rFonts w:ascii="Arial" w:hAnsi="Arial" w:cs="Arial"/>
          <w:b/>
          <w:sz w:val="20"/>
          <w:szCs w:val="20"/>
        </w:rPr>
        <w:tab/>
      </w:r>
      <w:r w:rsidRPr="00807746">
        <w:rPr>
          <w:rFonts w:ascii="Arial" w:hAnsi="Arial" w:cs="Arial"/>
          <w:b/>
          <w:sz w:val="20"/>
          <w:szCs w:val="20"/>
        </w:rPr>
        <w:tab/>
      </w:r>
      <w:r w:rsidRPr="00807746">
        <w:rPr>
          <w:rFonts w:ascii="Arial" w:hAnsi="Arial" w:cs="Arial"/>
          <w:b/>
          <w:sz w:val="20"/>
          <w:szCs w:val="20"/>
        </w:rPr>
        <w:tab/>
      </w:r>
      <w:r w:rsidRPr="00807746">
        <w:rPr>
          <w:rFonts w:ascii="Arial" w:hAnsi="Arial" w:cs="Arial"/>
          <w:b/>
          <w:sz w:val="20"/>
          <w:szCs w:val="20"/>
        </w:rPr>
        <w:tab/>
      </w:r>
      <w:r w:rsidRPr="00807746">
        <w:rPr>
          <w:rFonts w:ascii="Arial" w:hAnsi="Arial" w:cs="Arial"/>
          <w:b/>
          <w:sz w:val="20"/>
          <w:szCs w:val="20"/>
        </w:rPr>
        <w:tab/>
      </w:r>
    </w:p>
    <w:p w14:paraId="5D359D3E" w14:textId="77777777" w:rsidR="00FB4908" w:rsidRPr="00807746" w:rsidRDefault="00FB4908" w:rsidP="00D81E78">
      <w:pPr>
        <w:pStyle w:val="p1"/>
        <w:jc w:val="both"/>
        <w:rPr>
          <w:rFonts w:ascii="Arial" w:hAnsi="Arial" w:cs="Arial"/>
          <w:sz w:val="20"/>
          <w:szCs w:val="20"/>
          <w:lang w:val="el-GR"/>
        </w:rPr>
      </w:pPr>
      <w:r w:rsidRPr="00807746">
        <w:rPr>
          <w:rFonts w:ascii="Arial" w:hAnsi="Arial" w:cs="Arial"/>
          <w:sz w:val="20"/>
          <w:szCs w:val="20"/>
          <w:lang w:val="el-GR"/>
        </w:rPr>
        <w:t>Ο οικονομικός διευθυντής της νεοσύστατης Τράπεζας «Πρώτη» στα πλαίσια του προγράμματος ενίσχυσης της αποδοτικότητας των υποκαταστημάτων της συγκέντρωσε τις πιο κάτω πληροφορίες για το υποκατάστημα της Τράπεζας στον Πειραιά τη χρήση 20Χ5:</w:t>
      </w:r>
    </w:p>
    <w:p w14:paraId="6CDE2A10" w14:textId="77777777" w:rsidR="00FB4908" w:rsidRPr="00807746" w:rsidRDefault="00FB4908" w:rsidP="00D81E78">
      <w:pPr>
        <w:pStyle w:val="p1"/>
        <w:tabs>
          <w:tab w:val="right" w:pos="7088"/>
        </w:tabs>
        <w:rPr>
          <w:rFonts w:ascii="Arial" w:hAnsi="Arial" w:cs="Arial"/>
          <w:sz w:val="20"/>
          <w:szCs w:val="20"/>
          <w:lang w:val="el-GR"/>
        </w:rPr>
      </w:pPr>
      <w:r w:rsidRPr="00807746">
        <w:rPr>
          <w:rFonts w:ascii="Arial" w:hAnsi="Arial" w:cs="Arial"/>
          <w:sz w:val="20"/>
          <w:szCs w:val="20"/>
          <w:lang w:val="el-GR"/>
        </w:rPr>
        <w:t xml:space="preserve">Μισθός Διευθυντή </w:t>
      </w:r>
      <w:r w:rsidRPr="00807746">
        <w:rPr>
          <w:rFonts w:ascii="Arial" w:hAnsi="Arial" w:cs="Arial"/>
          <w:sz w:val="20"/>
          <w:szCs w:val="20"/>
          <w:lang w:val="el-GR"/>
        </w:rPr>
        <w:tab/>
        <w:t>€80.000</w:t>
      </w:r>
    </w:p>
    <w:p w14:paraId="2200A026" w14:textId="77777777" w:rsidR="00FB4908" w:rsidRPr="00807746" w:rsidRDefault="00FB4908" w:rsidP="00D81E78">
      <w:pPr>
        <w:pStyle w:val="p1"/>
        <w:tabs>
          <w:tab w:val="right" w:pos="7088"/>
        </w:tabs>
        <w:rPr>
          <w:rFonts w:ascii="Arial" w:hAnsi="Arial" w:cs="Arial"/>
          <w:sz w:val="20"/>
          <w:szCs w:val="20"/>
          <w:lang w:val="el-GR"/>
        </w:rPr>
      </w:pPr>
      <w:r w:rsidRPr="00807746">
        <w:rPr>
          <w:rFonts w:ascii="Arial" w:hAnsi="Arial" w:cs="Arial"/>
          <w:sz w:val="20"/>
          <w:szCs w:val="20"/>
          <w:lang w:val="el-GR"/>
        </w:rPr>
        <w:t xml:space="preserve">Μισθός Υποδιευθυντή </w:t>
      </w:r>
      <w:r w:rsidRPr="00807746">
        <w:rPr>
          <w:rFonts w:ascii="Arial" w:hAnsi="Arial" w:cs="Arial"/>
          <w:sz w:val="20"/>
          <w:szCs w:val="20"/>
          <w:lang w:val="el-GR"/>
        </w:rPr>
        <w:tab/>
        <w:t>€75.000</w:t>
      </w:r>
    </w:p>
    <w:p w14:paraId="0D0CA0DC" w14:textId="77777777" w:rsidR="00FB4908" w:rsidRPr="00807746" w:rsidRDefault="00FB4908" w:rsidP="00D81E78">
      <w:pPr>
        <w:pStyle w:val="p1"/>
        <w:tabs>
          <w:tab w:val="right" w:pos="7088"/>
        </w:tabs>
        <w:rPr>
          <w:rFonts w:ascii="Arial" w:hAnsi="Arial" w:cs="Arial"/>
          <w:sz w:val="20"/>
          <w:szCs w:val="20"/>
          <w:lang w:val="el-GR"/>
        </w:rPr>
      </w:pPr>
      <w:r w:rsidRPr="00807746">
        <w:rPr>
          <w:rFonts w:ascii="Arial" w:hAnsi="Arial" w:cs="Arial"/>
          <w:sz w:val="20"/>
          <w:szCs w:val="20"/>
          <w:lang w:val="el-GR"/>
        </w:rPr>
        <w:t>Μισθοί Υπαλλήλων εξυπηρέτησης πελατών (</w:t>
      </w:r>
      <w:r w:rsidRPr="00807746">
        <w:rPr>
          <w:rFonts w:ascii="Arial" w:hAnsi="Arial" w:cs="Arial"/>
          <w:sz w:val="20"/>
          <w:szCs w:val="20"/>
          <w:lang w:val="en-US"/>
        </w:rPr>
        <w:t>T</w:t>
      </w:r>
      <w:proofErr w:type="spellStart"/>
      <w:r w:rsidRPr="00807746">
        <w:rPr>
          <w:rFonts w:ascii="Arial" w:hAnsi="Arial" w:cs="Arial"/>
          <w:sz w:val="20"/>
          <w:szCs w:val="20"/>
          <w:lang w:val="el-GR"/>
        </w:rPr>
        <w:t>αμίες</w:t>
      </w:r>
      <w:proofErr w:type="spellEnd"/>
      <w:r w:rsidRPr="00807746">
        <w:rPr>
          <w:rFonts w:ascii="Arial" w:hAnsi="Arial" w:cs="Arial"/>
          <w:sz w:val="20"/>
          <w:szCs w:val="20"/>
          <w:lang w:val="el-GR"/>
        </w:rPr>
        <w:t xml:space="preserve">) </w:t>
      </w:r>
      <w:r w:rsidRPr="00807746">
        <w:rPr>
          <w:rFonts w:ascii="Arial" w:hAnsi="Arial" w:cs="Arial"/>
          <w:sz w:val="20"/>
          <w:szCs w:val="20"/>
          <w:lang w:val="el-GR"/>
        </w:rPr>
        <w:tab/>
        <w:t>€160.000</w:t>
      </w:r>
    </w:p>
    <w:p w14:paraId="3883BD3D" w14:textId="77777777" w:rsidR="00FB4908" w:rsidRPr="00807746" w:rsidRDefault="00FB4908" w:rsidP="00D81E78">
      <w:pPr>
        <w:pStyle w:val="p1"/>
        <w:jc w:val="both"/>
        <w:rPr>
          <w:rFonts w:ascii="Arial" w:hAnsi="Arial" w:cs="Arial"/>
          <w:sz w:val="20"/>
          <w:szCs w:val="20"/>
          <w:lang w:val="el-GR"/>
        </w:rPr>
      </w:pPr>
      <w:r w:rsidRPr="00807746">
        <w:rPr>
          <w:rFonts w:ascii="Arial" w:hAnsi="Arial" w:cs="Arial"/>
          <w:sz w:val="20"/>
          <w:szCs w:val="20"/>
          <w:lang w:val="el-GR"/>
        </w:rPr>
        <w:t>Ο όγκος των συναλλαγών των ταμείων του υποκαταστήματος τη χρήση 20Χ5 ήταν ο εξής:</w:t>
      </w:r>
    </w:p>
    <w:p w14:paraId="30FF922C" w14:textId="77777777" w:rsidR="00FB4908" w:rsidRPr="00807746" w:rsidRDefault="00FB4908" w:rsidP="00D81E78">
      <w:pPr>
        <w:pStyle w:val="p1"/>
        <w:jc w:val="both"/>
        <w:rPr>
          <w:rFonts w:ascii="Arial" w:hAnsi="Arial" w:cs="Arial"/>
          <w:sz w:val="20"/>
          <w:szCs w:val="20"/>
          <w:lang w:val="el-GR"/>
        </w:rPr>
      </w:pPr>
    </w:p>
    <w:tbl>
      <w:tblPr>
        <w:tblStyle w:val="TableGrid"/>
        <w:tblW w:w="7386" w:type="dxa"/>
        <w:tblInd w:w="113" w:type="dxa"/>
        <w:tblLook w:val="04A0" w:firstRow="1" w:lastRow="0" w:firstColumn="1" w:lastColumn="0" w:noHBand="0" w:noVBand="1"/>
      </w:tblPr>
      <w:tblGrid>
        <w:gridCol w:w="3993"/>
        <w:gridCol w:w="3393"/>
      </w:tblGrid>
      <w:tr w:rsidR="00FB4908" w:rsidRPr="00807746" w14:paraId="15C4663C" w14:textId="77777777" w:rsidTr="004B6797">
        <w:tc>
          <w:tcPr>
            <w:tcW w:w="3993" w:type="dxa"/>
          </w:tcPr>
          <w:p w14:paraId="579760A0" w14:textId="77777777" w:rsidR="00FB4908" w:rsidRPr="00807746" w:rsidRDefault="00FB4908" w:rsidP="00D81E78">
            <w:pPr>
              <w:pStyle w:val="p1"/>
              <w:rPr>
                <w:rFonts w:ascii="Arial" w:hAnsi="Arial" w:cs="Arial"/>
                <w:b/>
                <w:sz w:val="20"/>
                <w:szCs w:val="20"/>
                <w:lang w:val="el-GR"/>
              </w:rPr>
            </w:pPr>
            <w:r w:rsidRPr="00807746">
              <w:rPr>
                <w:rFonts w:ascii="Arial" w:hAnsi="Arial" w:cs="Arial"/>
                <w:b/>
                <w:sz w:val="20"/>
                <w:szCs w:val="20"/>
                <w:lang w:val="el-GR"/>
              </w:rPr>
              <w:t>Δραστηριότητα</w:t>
            </w:r>
          </w:p>
        </w:tc>
        <w:tc>
          <w:tcPr>
            <w:tcW w:w="3393" w:type="dxa"/>
          </w:tcPr>
          <w:p w14:paraId="6562AE44" w14:textId="77777777" w:rsidR="00FB4908" w:rsidRPr="00807746" w:rsidRDefault="00FB4908" w:rsidP="00D81E78">
            <w:pPr>
              <w:pStyle w:val="p1"/>
              <w:rPr>
                <w:rFonts w:ascii="Arial" w:hAnsi="Arial" w:cs="Arial"/>
                <w:b/>
                <w:sz w:val="20"/>
                <w:szCs w:val="20"/>
                <w:lang w:val="el-GR"/>
              </w:rPr>
            </w:pPr>
            <w:r w:rsidRPr="00807746">
              <w:rPr>
                <w:rFonts w:ascii="Arial" w:hAnsi="Arial" w:cs="Arial"/>
                <w:b/>
                <w:sz w:val="20"/>
                <w:szCs w:val="20"/>
                <w:lang w:val="el-GR"/>
              </w:rPr>
              <w:t>Συνολικός όγκος δραστηριότητας</w:t>
            </w:r>
          </w:p>
        </w:tc>
      </w:tr>
      <w:tr w:rsidR="00FB4908" w:rsidRPr="00807746" w14:paraId="46F1AC4E" w14:textId="77777777" w:rsidTr="004B6797">
        <w:tc>
          <w:tcPr>
            <w:tcW w:w="3993" w:type="dxa"/>
          </w:tcPr>
          <w:p w14:paraId="2A92C51E" w14:textId="77777777" w:rsidR="00FB4908" w:rsidRPr="00807746" w:rsidRDefault="00FB4908" w:rsidP="00D81E78">
            <w:pPr>
              <w:pStyle w:val="p1"/>
              <w:rPr>
                <w:rFonts w:ascii="Arial" w:hAnsi="Arial" w:cs="Arial"/>
                <w:sz w:val="20"/>
                <w:szCs w:val="20"/>
                <w:lang w:val="el-GR"/>
              </w:rPr>
            </w:pPr>
            <w:r w:rsidRPr="00807746">
              <w:rPr>
                <w:rFonts w:ascii="Arial" w:hAnsi="Arial" w:cs="Arial"/>
                <w:sz w:val="20"/>
                <w:szCs w:val="20"/>
                <w:lang w:val="el-GR"/>
              </w:rPr>
              <w:t>Άνοιγμα λογαριασμών</w:t>
            </w:r>
          </w:p>
        </w:tc>
        <w:tc>
          <w:tcPr>
            <w:tcW w:w="3393" w:type="dxa"/>
          </w:tcPr>
          <w:p w14:paraId="5BA0E803" w14:textId="77777777" w:rsidR="00FB4908" w:rsidRPr="00807746" w:rsidRDefault="00FB4908" w:rsidP="00D81E78">
            <w:pPr>
              <w:pStyle w:val="p1"/>
              <w:jc w:val="right"/>
              <w:rPr>
                <w:rFonts w:ascii="Arial" w:hAnsi="Arial" w:cs="Arial"/>
                <w:sz w:val="20"/>
                <w:szCs w:val="20"/>
                <w:lang w:val="el-GR"/>
              </w:rPr>
            </w:pPr>
            <w:r w:rsidRPr="00807746">
              <w:rPr>
                <w:rFonts w:ascii="Arial" w:hAnsi="Arial" w:cs="Arial"/>
                <w:sz w:val="20"/>
                <w:szCs w:val="20"/>
                <w:lang w:val="el-GR"/>
              </w:rPr>
              <w:t>400 νέοι λογαριασμοί</w:t>
            </w:r>
          </w:p>
        </w:tc>
      </w:tr>
      <w:tr w:rsidR="00FB4908" w:rsidRPr="00807746" w14:paraId="626AD383" w14:textId="77777777" w:rsidTr="004B6797">
        <w:tc>
          <w:tcPr>
            <w:tcW w:w="3993" w:type="dxa"/>
          </w:tcPr>
          <w:p w14:paraId="406C17C9" w14:textId="77777777" w:rsidR="00FB4908" w:rsidRPr="00807746" w:rsidRDefault="00FB4908" w:rsidP="00D81E78">
            <w:pPr>
              <w:pStyle w:val="p1"/>
              <w:rPr>
                <w:rFonts w:ascii="Arial" w:hAnsi="Arial" w:cs="Arial"/>
                <w:sz w:val="20"/>
                <w:szCs w:val="20"/>
                <w:lang w:val="el-GR"/>
              </w:rPr>
            </w:pPr>
            <w:r w:rsidRPr="00807746">
              <w:rPr>
                <w:rFonts w:ascii="Arial" w:hAnsi="Arial" w:cs="Arial"/>
                <w:sz w:val="20"/>
                <w:szCs w:val="20"/>
                <w:lang w:val="el-GR"/>
              </w:rPr>
              <w:t>Καταθέσεις και αναλήψεις</w:t>
            </w:r>
          </w:p>
        </w:tc>
        <w:tc>
          <w:tcPr>
            <w:tcW w:w="3393" w:type="dxa"/>
          </w:tcPr>
          <w:p w14:paraId="0DD93FA2" w14:textId="77777777" w:rsidR="00FB4908" w:rsidRPr="00807746" w:rsidRDefault="00FB4908" w:rsidP="00D81E78">
            <w:pPr>
              <w:pStyle w:val="p1"/>
              <w:jc w:val="right"/>
              <w:rPr>
                <w:rFonts w:ascii="Arial" w:hAnsi="Arial" w:cs="Arial"/>
                <w:sz w:val="20"/>
                <w:szCs w:val="20"/>
                <w:lang w:val="el-GR"/>
              </w:rPr>
            </w:pPr>
            <w:r w:rsidRPr="00807746">
              <w:rPr>
                <w:rFonts w:ascii="Arial" w:hAnsi="Arial" w:cs="Arial"/>
                <w:sz w:val="20"/>
                <w:szCs w:val="20"/>
                <w:lang w:val="el-GR"/>
              </w:rPr>
              <w:t>840.000 συναλλαγές</w:t>
            </w:r>
          </w:p>
        </w:tc>
      </w:tr>
      <w:tr w:rsidR="00FB4908" w:rsidRPr="00807746" w14:paraId="6B5C23AD" w14:textId="77777777" w:rsidTr="004B6797">
        <w:tc>
          <w:tcPr>
            <w:tcW w:w="3993" w:type="dxa"/>
          </w:tcPr>
          <w:p w14:paraId="37412221" w14:textId="77777777" w:rsidR="00FB4908" w:rsidRPr="00807746" w:rsidRDefault="00FB4908" w:rsidP="00D81E78">
            <w:pPr>
              <w:pStyle w:val="p1"/>
              <w:rPr>
                <w:rFonts w:ascii="Arial" w:hAnsi="Arial" w:cs="Arial"/>
                <w:sz w:val="20"/>
                <w:szCs w:val="20"/>
                <w:lang w:val="el-GR"/>
              </w:rPr>
            </w:pPr>
            <w:r w:rsidRPr="00807746">
              <w:rPr>
                <w:rFonts w:ascii="Arial" w:hAnsi="Arial" w:cs="Arial"/>
                <w:sz w:val="20"/>
                <w:szCs w:val="20"/>
                <w:lang w:val="el-GR"/>
              </w:rPr>
              <w:t>Διαχείριση λοιπών συναλλαγών πελατών</w:t>
            </w:r>
          </w:p>
        </w:tc>
        <w:tc>
          <w:tcPr>
            <w:tcW w:w="3393" w:type="dxa"/>
          </w:tcPr>
          <w:p w14:paraId="58C72826" w14:textId="77777777" w:rsidR="00FB4908" w:rsidRPr="00807746" w:rsidRDefault="00FB4908" w:rsidP="00D81E78">
            <w:pPr>
              <w:pStyle w:val="p1"/>
              <w:jc w:val="right"/>
              <w:rPr>
                <w:rFonts w:ascii="Arial" w:hAnsi="Arial" w:cs="Arial"/>
                <w:sz w:val="20"/>
                <w:szCs w:val="20"/>
                <w:lang w:val="el-GR"/>
              </w:rPr>
            </w:pPr>
            <w:r w:rsidRPr="00807746">
              <w:rPr>
                <w:rFonts w:ascii="Arial" w:hAnsi="Arial" w:cs="Arial"/>
                <w:sz w:val="20"/>
                <w:szCs w:val="20"/>
                <w:lang w:val="el-GR"/>
              </w:rPr>
              <w:t>6.000 λοιπές συναλλαγές</w:t>
            </w:r>
          </w:p>
        </w:tc>
      </w:tr>
    </w:tbl>
    <w:p w14:paraId="48D196F0" w14:textId="77777777" w:rsidR="00FB4908" w:rsidRPr="00807746" w:rsidRDefault="00FB4908" w:rsidP="00D81E78">
      <w:pPr>
        <w:pStyle w:val="p1"/>
        <w:rPr>
          <w:rFonts w:ascii="Arial" w:hAnsi="Arial" w:cs="Arial"/>
          <w:sz w:val="20"/>
          <w:szCs w:val="20"/>
          <w:lang w:val="el-GR"/>
        </w:rPr>
      </w:pPr>
    </w:p>
    <w:p w14:paraId="2B984F07" w14:textId="77777777" w:rsidR="00FB4908" w:rsidRPr="00807746" w:rsidRDefault="00FB4908" w:rsidP="00D81E78">
      <w:pPr>
        <w:pStyle w:val="p1"/>
        <w:jc w:val="both"/>
        <w:rPr>
          <w:rFonts w:ascii="Arial" w:hAnsi="Arial" w:cs="Arial"/>
          <w:sz w:val="20"/>
          <w:szCs w:val="20"/>
          <w:lang w:val="el-GR"/>
        </w:rPr>
      </w:pPr>
      <w:r w:rsidRPr="00807746">
        <w:rPr>
          <w:rFonts w:ascii="Arial" w:hAnsi="Arial" w:cs="Arial"/>
          <w:sz w:val="20"/>
          <w:szCs w:val="20"/>
          <w:lang w:val="el-GR"/>
        </w:rPr>
        <w:t>Από έρευνα που πραγματοποιήθηκε με τη συμπλήρωση ερωτηματολογίων από όλο το προσωπικό του υποκαταστήματος Πειραιώς προέκυψαν τα ακόλουθα στοιχεία για το χρόνο απασχόλησης του προσωπικού στις επιμέρους δραστηριότητες:</w:t>
      </w:r>
    </w:p>
    <w:p w14:paraId="0D1C9138" w14:textId="77777777" w:rsidR="00FB4908" w:rsidRPr="00807746" w:rsidRDefault="00FB4908" w:rsidP="00D81E78">
      <w:pPr>
        <w:pStyle w:val="p1"/>
        <w:jc w:val="right"/>
        <w:rPr>
          <w:rFonts w:ascii="Arial" w:hAnsi="Arial" w:cs="Arial"/>
          <w:b/>
          <w:sz w:val="20"/>
          <w:szCs w:val="20"/>
          <w:lang w:val="el-GR"/>
        </w:rPr>
      </w:pPr>
    </w:p>
    <w:p w14:paraId="1BFBC45F" w14:textId="77777777" w:rsidR="00FB4908" w:rsidRPr="00807746" w:rsidRDefault="00FB4908" w:rsidP="00D81E78">
      <w:pPr>
        <w:pStyle w:val="p1"/>
        <w:jc w:val="right"/>
        <w:rPr>
          <w:rFonts w:ascii="Arial" w:hAnsi="Arial" w:cs="Arial"/>
          <w:b/>
          <w:sz w:val="20"/>
          <w:szCs w:val="20"/>
          <w:lang w:val="el-GR"/>
        </w:rPr>
      </w:pPr>
      <w:r w:rsidRPr="00807746">
        <w:rPr>
          <w:rFonts w:ascii="Arial" w:hAnsi="Arial" w:cs="Arial"/>
          <w:b/>
          <w:sz w:val="20"/>
          <w:szCs w:val="20"/>
          <w:lang w:val="el-GR"/>
        </w:rPr>
        <w:t>Ανάλωση χρόνου εργασίας σε δραστηριότητες (%)</w:t>
      </w:r>
    </w:p>
    <w:tbl>
      <w:tblPr>
        <w:tblStyle w:val="TableGrid"/>
        <w:tblW w:w="7777" w:type="dxa"/>
        <w:tblLook w:val="04A0" w:firstRow="1" w:lastRow="0" w:firstColumn="1" w:lastColumn="0" w:noHBand="0" w:noVBand="1"/>
      </w:tblPr>
      <w:tblGrid>
        <w:gridCol w:w="1690"/>
        <w:gridCol w:w="1199"/>
        <w:gridCol w:w="1234"/>
        <w:gridCol w:w="1266"/>
        <w:gridCol w:w="1277"/>
        <w:gridCol w:w="1111"/>
      </w:tblGrid>
      <w:tr w:rsidR="00FB4908" w:rsidRPr="00807746" w14:paraId="3E4759B5" w14:textId="77777777" w:rsidTr="004B6797">
        <w:trPr>
          <w:cantSplit/>
        </w:trPr>
        <w:tc>
          <w:tcPr>
            <w:tcW w:w="1718" w:type="dxa"/>
            <w:vAlign w:val="center"/>
          </w:tcPr>
          <w:p w14:paraId="24A93EBD" w14:textId="77777777" w:rsidR="00FB4908" w:rsidRPr="00807746" w:rsidRDefault="00FB4908" w:rsidP="00D81E78">
            <w:pPr>
              <w:pStyle w:val="p1"/>
              <w:contextualSpacing/>
              <w:rPr>
                <w:rFonts w:ascii="Arial" w:hAnsi="Arial" w:cs="Arial"/>
                <w:sz w:val="20"/>
                <w:szCs w:val="20"/>
                <w:lang w:val="el-GR"/>
              </w:rPr>
            </w:pPr>
            <w:r w:rsidRPr="00807746">
              <w:rPr>
                <w:rFonts w:ascii="Arial" w:hAnsi="Arial" w:cs="Arial"/>
                <w:sz w:val="20"/>
                <w:szCs w:val="20"/>
                <w:lang w:val="el-GR"/>
              </w:rPr>
              <w:t>Προσωπικό</w:t>
            </w:r>
          </w:p>
        </w:tc>
        <w:tc>
          <w:tcPr>
            <w:tcW w:w="1225" w:type="dxa"/>
            <w:vAlign w:val="center"/>
          </w:tcPr>
          <w:p w14:paraId="0BD8A46B" w14:textId="77777777" w:rsidR="00FB4908" w:rsidRPr="00807746" w:rsidRDefault="00FB4908" w:rsidP="00D81E78">
            <w:pPr>
              <w:pStyle w:val="p1"/>
              <w:contextualSpacing/>
              <w:rPr>
                <w:rFonts w:ascii="Arial" w:hAnsi="Arial" w:cs="Arial"/>
                <w:sz w:val="20"/>
                <w:szCs w:val="20"/>
                <w:lang w:val="el-GR"/>
              </w:rPr>
            </w:pPr>
            <w:r w:rsidRPr="00807746">
              <w:rPr>
                <w:rFonts w:ascii="Arial" w:hAnsi="Arial" w:cs="Arial"/>
                <w:sz w:val="20"/>
                <w:szCs w:val="20"/>
                <w:lang w:val="el-GR"/>
              </w:rPr>
              <w:t xml:space="preserve"> Άνοιγμα </w:t>
            </w:r>
            <w:proofErr w:type="spellStart"/>
            <w:r w:rsidRPr="00807746">
              <w:rPr>
                <w:rFonts w:ascii="Arial" w:hAnsi="Arial" w:cs="Arial"/>
                <w:sz w:val="20"/>
                <w:szCs w:val="20"/>
                <w:lang w:val="el-GR"/>
              </w:rPr>
              <w:t>λογ</w:t>
            </w:r>
            <w:proofErr w:type="spellEnd"/>
            <w:r w:rsidRPr="00807746">
              <w:rPr>
                <w:rFonts w:ascii="Arial" w:hAnsi="Arial" w:cs="Arial"/>
                <w:sz w:val="20"/>
                <w:szCs w:val="20"/>
                <w:lang w:val="el-GR"/>
              </w:rPr>
              <w:t>/</w:t>
            </w:r>
            <w:proofErr w:type="spellStart"/>
            <w:r w:rsidRPr="00807746">
              <w:rPr>
                <w:rFonts w:ascii="Arial" w:hAnsi="Arial" w:cs="Arial"/>
                <w:sz w:val="20"/>
                <w:szCs w:val="20"/>
                <w:lang w:val="el-GR"/>
              </w:rPr>
              <w:t>σμών</w:t>
            </w:r>
            <w:proofErr w:type="spellEnd"/>
          </w:p>
        </w:tc>
        <w:tc>
          <w:tcPr>
            <w:tcW w:w="1238" w:type="dxa"/>
            <w:vAlign w:val="center"/>
          </w:tcPr>
          <w:p w14:paraId="1128427D" w14:textId="77777777" w:rsidR="00FB4908" w:rsidRPr="00807746" w:rsidRDefault="00FB4908" w:rsidP="00D81E78">
            <w:pPr>
              <w:pStyle w:val="p1"/>
              <w:contextualSpacing/>
              <w:rPr>
                <w:rFonts w:ascii="Arial" w:hAnsi="Arial" w:cs="Arial"/>
                <w:sz w:val="20"/>
                <w:szCs w:val="20"/>
                <w:lang w:val="el-GR"/>
              </w:rPr>
            </w:pPr>
            <w:r w:rsidRPr="00807746">
              <w:rPr>
                <w:rFonts w:ascii="Arial" w:hAnsi="Arial" w:cs="Arial"/>
                <w:sz w:val="20"/>
                <w:szCs w:val="20"/>
                <w:lang w:val="el-GR"/>
              </w:rPr>
              <w:t>Καταθέσεις αναλήψεις</w:t>
            </w:r>
          </w:p>
        </w:tc>
        <w:tc>
          <w:tcPr>
            <w:tcW w:w="1233" w:type="dxa"/>
            <w:vAlign w:val="center"/>
          </w:tcPr>
          <w:p w14:paraId="508B6FEE" w14:textId="77777777" w:rsidR="00FB4908" w:rsidRPr="00807746" w:rsidRDefault="00FB4908" w:rsidP="00D81E78">
            <w:pPr>
              <w:pStyle w:val="p1"/>
              <w:contextualSpacing/>
              <w:rPr>
                <w:rFonts w:ascii="Arial" w:hAnsi="Arial" w:cs="Arial"/>
                <w:sz w:val="20"/>
                <w:szCs w:val="20"/>
                <w:lang w:val="el-GR"/>
              </w:rPr>
            </w:pPr>
            <w:r w:rsidRPr="00807746">
              <w:rPr>
                <w:rFonts w:ascii="Arial" w:hAnsi="Arial" w:cs="Arial"/>
                <w:sz w:val="20"/>
                <w:szCs w:val="20"/>
                <w:lang w:val="el-GR"/>
              </w:rPr>
              <w:t>Λοιπές</w:t>
            </w:r>
          </w:p>
          <w:p w14:paraId="1051D1FC" w14:textId="77777777" w:rsidR="00FB4908" w:rsidRPr="00807746" w:rsidRDefault="00FB4908" w:rsidP="00D81E78">
            <w:pPr>
              <w:pStyle w:val="p1"/>
              <w:contextualSpacing/>
              <w:rPr>
                <w:rFonts w:ascii="Arial" w:hAnsi="Arial" w:cs="Arial"/>
                <w:sz w:val="20"/>
                <w:szCs w:val="20"/>
                <w:lang w:val="el-GR"/>
              </w:rPr>
            </w:pPr>
            <w:r w:rsidRPr="00807746">
              <w:rPr>
                <w:rFonts w:ascii="Arial" w:hAnsi="Arial" w:cs="Arial"/>
                <w:sz w:val="20"/>
                <w:szCs w:val="20"/>
                <w:lang w:val="el-GR"/>
              </w:rPr>
              <w:t>Συναλλαγές πελατών</w:t>
            </w:r>
          </w:p>
        </w:tc>
        <w:tc>
          <w:tcPr>
            <w:tcW w:w="1278" w:type="dxa"/>
            <w:vAlign w:val="center"/>
          </w:tcPr>
          <w:p w14:paraId="2DF15FD4" w14:textId="77777777" w:rsidR="00FB4908" w:rsidRPr="00807746" w:rsidRDefault="00FB4908" w:rsidP="00D81E78">
            <w:pPr>
              <w:pStyle w:val="p1"/>
              <w:contextualSpacing/>
              <w:rPr>
                <w:rFonts w:ascii="Arial" w:hAnsi="Arial" w:cs="Arial"/>
                <w:sz w:val="20"/>
                <w:szCs w:val="20"/>
                <w:lang w:val="el-GR"/>
              </w:rPr>
            </w:pPr>
            <w:r w:rsidRPr="00807746">
              <w:rPr>
                <w:rFonts w:ascii="Arial" w:hAnsi="Arial" w:cs="Arial"/>
                <w:sz w:val="20"/>
                <w:szCs w:val="20"/>
                <w:lang w:val="el-GR"/>
              </w:rPr>
              <w:t xml:space="preserve">Υπόλοιπες </w:t>
            </w:r>
            <w:proofErr w:type="spellStart"/>
            <w:r w:rsidRPr="00807746">
              <w:rPr>
                <w:rFonts w:ascii="Arial" w:hAnsi="Arial" w:cs="Arial"/>
                <w:sz w:val="20"/>
                <w:szCs w:val="20"/>
                <w:lang w:val="el-GR"/>
              </w:rPr>
              <w:t>δραστ</w:t>
            </w:r>
            <w:proofErr w:type="spellEnd"/>
            <w:r w:rsidRPr="00807746">
              <w:rPr>
                <w:rFonts w:ascii="Arial" w:hAnsi="Arial" w:cs="Arial"/>
                <w:sz w:val="20"/>
                <w:szCs w:val="20"/>
                <w:lang w:val="el-GR"/>
              </w:rPr>
              <w:t>/</w:t>
            </w:r>
            <w:proofErr w:type="spellStart"/>
            <w:r w:rsidRPr="00807746">
              <w:rPr>
                <w:rFonts w:ascii="Arial" w:hAnsi="Arial" w:cs="Arial"/>
                <w:sz w:val="20"/>
                <w:szCs w:val="20"/>
                <w:lang w:val="el-GR"/>
              </w:rPr>
              <w:t>τητες</w:t>
            </w:r>
            <w:proofErr w:type="spellEnd"/>
          </w:p>
        </w:tc>
        <w:tc>
          <w:tcPr>
            <w:tcW w:w="1085" w:type="dxa"/>
            <w:vAlign w:val="center"/>
          </w:tcPr>
          <w:p w14:paraId="1FF61319" w14:textId="77777777" w:rsidR="00FB4908" w:rsidRPr="00807746" w:rsidRDefault="00FB4908" w:rsidP="00D81E78">
            <w:pPr>
              <w:pStyle w:val="p1"/>
              <w:ind w:right="239"/>
              <w:contextualSpacing/>
              <w:rPr>
                <w:rFonts w:ascii="Arial" w:hAnsi="Arial" w:cs="Arial"/>
                <w:sz w:val="20"/>
                <w:szCs w:val="20"/>
                <w:lang w:val="el-GR"/>
              </w:rPr>
            </w:pPr>
            <w:r w:rsidRPr="00807746">
              <w:rPr>
                <w:rFonts w:ascii="Arial" w:hAnsi="Arial" w:cs="Arial"/>
                <w:sz w:val="20"/>
                <w:szCs w:val="20"/>
                <w:lang w:val="el-GR"/>
              </w:rPr>
              <w:t>Σύνολο</w:t>
            </w:r>
          </w:p>
        </w:tc>
      </w:tr>
      <w:tr w:rsidR="00FB4908" w:rsidRPr="00807746" w14:paraId="3F0D00FC" w14:textId="77777777" w:rsidTr="004B6797">
        <w:trPr>
          <w:cantSplit/>
        </w:trPr>
        <w:tc>
          <w:tcPr>
            <w:tcW w:w="1718" w:type="dxa"/>
            <w:vAlign w:val="center"/>
          </w:tcPr>
          <w:p w14:paraId="5249545D" w14:textId="77777777" w:rsidR="00FB4908" w:rsidRPr="00807746" w:rsidRDefault="00FB4908" w:rsidP="00D81E78">
            <w:pPr>
              <w:pStyle w:val="p1"/>
              <w:contextualSpacing/>
              <w:rPr>
                <w:rFonts w:ascii="Arial" w:hAnsi="Arial" w:cs="Arial"/>
                <w:sz w:val="20"/>
                <w:szCs w:val="20"/>
                <w:lang w:val="el-GR"/>
              </w:rPr>
            </w:pPr>
            <w:r w:rsidRPr="00807746">
              <w:rPr>
                <w:rFonts w:ascii="Arial" w:hAnsi="Arial" w:cs="Arial"/>
                <w:sz w:val="20"/>
                <w:szCs w:val="20"/>
                <w:lang w:val="el-GR"/>
              </w:rPr>
              <w:t>Διευθυντής</w:t>
            </w:r>
          </w:p>
        </w:tc>
        <w:tc>
          <w:tcPr>
            <w:tcW w:w="1225" w:type="dxa"/>
            <w:vAlign w:val="center"/>
          </w:tcPr>
          <w:p w14:paraId="623644EE"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n-US"/>
              </w:rPr>
              <w:t>5</w:t>
            </w:r>
            <w:r w:rsidRPr="00807746">
              <w:rPr>
                <w:rFonts w:ascii="Arial" w:hAnsi="Arial" w:cs="Arial"/>
                <w:sz w:val="20"/>
                <w:szCs w:val="20"/>
                <w:lang w:val="el-GR"/>
              </w:rPr>
              <w:t>%</w:t>
            </w:r>
          </w:p>
        </w:tc>
        <w:tc>
          <w:tcPr>
            <w:tcW w:w="1238" w:type="dxa"/>
            <w:vAlign w:val="center"/>
          </w:tcPr>
          <w:p w14:paraId="56FF53CC"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l-GR"/>
              </w:rPr>
              <w:t>0%</w:t>
            </w:r>
          </w:p>
        </w:tc>
        <w:tc>
          <w:tcPr>
            <w:tcW w:w="1233" w:type="dxa"/>
            <w:vAlign w:val="center"/>
          </w:tcPr>
          <w:p w14:paraId="1C3EA42F"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l-GR"/>
              </w:rPr>
              <w:t>1</w:t>
            </w:r>
            <w:r w:rsidRPr="00807746">
              <w:rPr>
                <w:rFonts w:ascii="Arial" w:hAnsi="Arial" w:cs="Arial"/>
                <w:sz w:val="20"/>
                <w:szCs w:val="20"/>
                <w:lang w:val="en-US"/>
              </w:rPr>
              <w:t>0</w:t>
            </w:r>
            <w:r w:rsidRPr="00807746">
              <w:rPr>
                <w:rFonts w:ascii="Arial" w:hAnsi="Arial" w:cs="Arial"/>
                <w:sz w:val="20"/>
                <w:szCs w:val="20"/>
                <w:lang w:val="el-GR"/>
              </w:rPr>
              <w:t>%</w:t>
            </w:r>
          </w:p>
        </w:tc>
        <w:tc>
          <w:tcPr>
            <w:tcW w:w="1278" w:type="dxa"/>
            <w:vAlign w:val="center"/>
          </w:tcPr>
          <w:p w14:paraId="2A2D6835"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l-GR"/>
              </w:rPr>
              <w:t>8</w:t>
            </w:r>
            <w:r w:rsidRPr="00807746">
              <w:rPr>
                <w:rFonts w:ascii="Arial" w:hAnsi="Arial" w:cs="Arial"/>
                <w:sz w:val="20"/>
                <w:szCs w:val="20"/>
                <w:lang w:val="en-US"/>
              </w:rPr>
              <w:t>5</w:t>
            </w:r>
            <w:r w:rsidRPr="00807746">
              <w:rPr>
                <w:rFonts w:ascii="Arial" w:hAnsi="Arial" w:cs="Arial"/>
                <w:sz w:val="20"/>
                <w:szCs w:val="20"/>
                <w:lang w:val="el-GR"/>
              </w:rPr>
              <w:t>%</w:t>
            </w:r>
          </w:p>
        </w:tc>
        <w:tc>
          <w:tcPr>
            <w:tcW w:w="1085" w:type="dxa"/>
            <w:vAlign w:val="center"/>
          </w:tcPr>
          <w:p w14:paraId="2B037785" w14:textId="77777777" w:rsidR="00FB4908" w:rsidRPr="00807746" w:rsidRDefault="00FB4908" w:rsidP="00D81E78">
            <w:pPr>
              <w:pStyle w:val="p1"/>
              <w:ind w:right="239"/>
              <w:contextualSpacing/>
              <w:jc w:val="center"/>
              <w:rPr>
                <w:rFonts w:ascii="Arial" w:hAnsi="Arial" w:cs="Arial"/>
                <w:sz w:val="20"/>
                <w:szCs w:val="20"/>
                <w:lang w:val="el-GR"/>
              </w:rPr>
            </w:pPr>
            <w:r w:rsidRPr="00807746">
              <w:rPr>
                <w:rFonts w:ascii="Arial" w:hAnsi="Arial" w:cs="Arial"/>
                <w:sz w:val="20"/>
                <w:szCs w:val="20"/>
                <w:lang w:val="el-GR"/>
              </w:rPr>
              <w:t>100%</w:t>
            </w:r>
          </w:p>
        </w:tc>
      </w:tr>
      <w:tr w:rsidR="00FB4908" w:rsidRPr="00807746" w14:paraId="053430EC" w14:textId="77777777" w:rsidTr="004B6797">
        <w:trPr>
          <w:cantSplit/>
        </w:trPr>
        <w:tc>
          <w:tcPr>
            <w:tcW w:w="1718" w:type="dxa"/>
            <w:vAlign w:val="center"/>
          </w:tcPr>
          <w:p w14:paraId="70EB8AF3" w14:textId="77777777" w:rsidR="00FB4908" w:rsidRPr="00807746" w:rsidRDefault="00FB4908" w:rsidP="00D81E78">
            <w:pPr>
              <w:pStyle w:val="p1"/>
              <w:contextualSpacing/>
              <w:rPr>
                <w:rFonts w:ascii="Arial" w:hAnsi="Arial" w:cs="Arial"/>
                <w:sz w:val="20"/>
                <w:szCs w:val="20"/>
                <w:lang w:val="el-GR"/>
              </w:rPr>
            </w:pPr>
            <w:r w:rsidRPr="00807746">
              <w:rPr>
                <w:rFonts w:ascii="Arial" w:hAnsi="Arial" w:cs="Arial"/>
                <w:sz w:val="20"/>
                <w:szCs w:val="20"/>
                <w:lang w:val="el-GR"/>
              </w:rPr>
              <w:t>Υποδιευθυντής</w:t>
            </w:r>
          </w:p>
        </w:tc>
        <w:tc>
          <w:tcPr>
            <w:tcW w:w="1225" w:type="dxa"/>
            <w:vAlign w:val="center"/>
          </w:tcPr>
          <w:p w14:paraId="173E9074"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l-GR"/>
              </w:rPr>
              <w:t>1</w:t>
            </w:r>
            <w:r w:rsidRPr="00807746">
              <w:rPr>
                <w:rFonts w:ascii="Arial" w:hAnsi="Arial" w:cs="Arial"/>
                <w:sz w:val="20"/>
                <w:szCs w:val="20"/>
                <w:lang w:val="en-US"/>
              </w:rPr>
              <w:t>5</w:t>
            </w:r>
            <w:r w:rsidRPr="00807746">
              <w:rPr>
                <w:rFonts w:ascii="Arial" w:hAnsi="Arial" w:cs="Arial"/>
                <w:sz w:val="20"/>
                <w:szCs w:val="20"/>
                <w:lang w:val="el-GR"/>
              </w:rPr>
              <w:t>%</w:t>
            </w:r>
          </w:p>
        </w:tc>
        <w:tc>
          <w:tcPr>
            <w:tcW w:w="1238" w:type="dxa"/>
            <w:vAlign w:val="center"/>
          </w:tcPr>
          <w:p w14:paraId="56387580"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n-US"/>
              </w:rPr>
              <w:t>5</w:t>
            </w:r>
            <w:r w:rsidRPr="00807746">
              <w:rPr>
                <w:rFonts w:ascii="Arial" w:hAnsi="Arial" w:cs="Arial"/>
                <w:sz w:val="20"/>
                <w:szCs w:val="20"/>
                <w:lang w:val="el-GR"/>
              </w:rPr>
              <w:t>%</w:t>
            </w:r>
          </w:p>
        </w:tc>
        <w:tc>
          <w:tcPr>
            <w:tcW w:w="1233" w:type="dxa"/>
            <w:vAlign w:val="center"/>
          </w:tcPr>
          <w:p w14:paraId="4F0094A7"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l-GR"/>
              </w:rPr>
              <w:t>3</w:t>
            </w:r>
            <w:r w:rsidRPr="00807746">
              <w:rPr>
                <w:rFonts w:ascii="Arial" w:hAnsi="Arial" w:cs="Arial"/>
                <w:sz w:val="20"/>
                <w:szCs w:val="20"/>
                <w:lang w:val="en-US"/>
              </w:rPr>
              <w:t>0</w:t>
            </w:r>
            <w:r w:rsidRPr="00807746">
              <w:rPr>
                <w:rFonts w:ascii="Arial" w:hAnsi="Arial" w:cs="Arial"/>
                <w:sz w:val="20"/>
                <w:szCs w:val="20"/>
                <w:lang w:val="el-GR"/>
              </w:rPr>
              <w:t>%</w:t>
            </w:r>
          </w:p>
        </w:tc>
        <w:tc>
          <w:tcPr>
            <w:tcW w:w="1278" w:type="dxa"/>
            <w:vAlign w:val="center"/>
          </w:tcPr>
          <w:p w14:paraId="6453ACBF"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n-US"/>
              </w:rPr>
              <w:t>50</w:t>
            </w:r>
            <w:r w:rsidRPr="00807746">
              <w:rPr>
                <w:rFonts w:ascii="Arial" w:hAnsi="Arial" w:cs="Arial"/>
                <w:sz w:val="20"/>
                <w:szCs w:val="20"/>
                <w:lang w:val="el-GR"/>
              </w:rPr>
              <w:t>%</w:t>
            </w:r>
          </w:p>
        </w:tc>
        <w:tc>
          <w:tcPr>
            <w:tcW w:w="1085" w:type="dxa"/>
            <w:vAlign w:val="center"/>
          </w:tcPr>
          <w:p w14:paraId="791712AB" w14:textId="77777777" w:rsidR="00FB4908" w:rsidRPr="00807746" w:rsidRDefault="00FB4908" w:rsidP="00D81E78">
            <w:pPr>
              <w:pStyle w:val="p1"/>
              <w:ind w:right="239"/>
              <w:contextualSpacing/>
              <w:jc w:val="center"/>
              <w:rPr>
                <w:rFonts w:ascii="Arial" w:hAnsi="Arial" w:cs="Arial"/>
                <w:sz w:val="20"/>
                <w:szCs w:val="20"/>
                <w:lang w:val="el-GR"/>
              </w:rPr>
            </w:pPr>
            <w:r w:rsidRPr="00807746">
              <w:rPr>
                <w:rFonts w:ascii="Arial" w:hAnsi="Arial" w:cs="Arial"/>
                <w:sz w:val="20"/>
                <w:szCs w:val="20"/>
                <w:lang w:val="el-GR"/>
              </w:rPr>
              <w:t>100%</w:t>
            </w:r>
          </w:p>
        </w:tc>
      </w:tr>
      <w:tr w:rsidR="00FB4908" w:rsidRPr="00807746" w14:paraId="1D3F749B" w14:textId="77777777" w:rsidTr="004B6797">
        <w:trPr>
          <w:cantSplit/>
        </w:trPr>
        <w:tc>
          <w:tcPr>
            <w:tcW w:w="1718" w:type="dxa"/>
            <w:vAlign w:val="center"/>
          </w:tcPr>
          <w:p w14:paraId="3E457885" w14:textId="77777777" w:rsidR="00FB4908" w:rsidRPr="00807746" w:rsidRDefault="00FB4908" w:rsidP="00D81E78">
            <w:pPr>
              <w:pStyle w:val="p1"/>
              <w:contextualSpacing/>
              <w:rPr>
                <w:rFonts w:ascii="Arial" w:hAnsi="Arial" w:cs="Arial"/>
                <w:sz w:val="20"/>
                <w:szCs w:val="20"/>
                <w:lang w:val="el-GR"/>
              </w:rPr>
            </w:pPr>
            <w:r w:rsidRPr="00807746">
              <w:rPr>
                <w:rFonts w:ascii="Arial" w:hAnsi="Arial" w:cs="Arial"/>
                <w:sz w:val="20"/>
                <w:szCs w:val="20"/>
                <w:lang w:val="en-US"/>
              </w:rPr>
              <w:t>T</w:t>
            </w:r>
            <w:proofErr w:type="spellStart"/>
            <w:r w:rsidRPr="00807746">
              <w:rPr>
                <w:rFonts w:ascii="Arial" w:hAnsi="Arial" w:cs="Arial"/>
                <w:sz w:val="20"/>
                <w:szCs w:val="20"/>
                <w:lang w:val="el-GR"/>
              </w:rPr>
              <w:t>αμίες</w:t>
            </w:r>
            <w:proofErr w:type="spellEnd"/>
          </w:p>
        </w:tc>
        <w:tc>
          <w:tcPr>
            <w:tcW w:w="1225" w:type="dxa"/>
            <w:vAlign w:val="center"/>
          </w:tcPr>
          <w:p w14:paraId="0A2D554B"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n-US"/>
              </w:rPr>
              <w:t>5</w:t>
            </w:r>
            <w:r w:rsidRPr="00807746">
              <w:rPr>
                <w:rFonts w:ascii="Arial" w:hAnsi="Arial" w:cs="Arial"/>
                <w:sz w:val="20"/>
                <w:szCs w:val="20"/>
                <w:lang w:val="el-GR"/>
              </w:rPr>
              <w:t>%</w:t>
            </w:r>
          </w:p>
        </w:tc>
        <w:tc>
          <w:tcPr>
            <w:tcW w:w="1238" w:type="dxa"/>
            <w:vAlign w:val="center"/>
          </w:tcPr>
          <w:p w14:paraId="082DE2F6"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l-GR"/>
              </w:rPr>
              <w:t>6</w:t>
            </w:r>
            <w:r w:rsidRPr="00807746">
              <w:rPr>
                <w:rFonts w:ascii="Arial" w:hAnsi="Arial" w:cs="Arial"/>
                <w:sz w:val="20"/>
                <w:szCs w:val="20"/>
                <w:lang w:val="en-US"/>
              </w:rPr>
              <w:t>5</w:t>
            </w:r>
            <w:r w:rsidRPr="00807746">
              <w:rPr>
                <w:rFonts w:ascii="Arial" w:hAnsi="Arial" w:cs="Arial"/>
                <w:sz w:val="20"/>
                <w:szCs w:val="20"/>
                <w:lang w:val="el-GR"/>
              </w:rPr>
              <w:t>%</w:t>
            </w:r>
          </w:p>
        </w:tc>
        <w:tc>
          <w:tcPr>
            <w:tcW w:w="1233" w:type="dxa"/>
            <w:vAlign w:val="center"/>
          </w:tcPr>
          <w:p w14:paraId="63689A22"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n-US"/>
              </w:rPr>
              <w:t>20</w:t>
            </w:r>
            <w:r w:rsidRPr="00807746">
              <w:rPr>
                <w:rFonts w:ascii="Arial" w:hAnsi="Arial" w:cs="Arial"/>
                <w:sz w:val="20"/>
                <w:szCs w:val="20"/>
                <w:lang w:val="el-GR"/>
              </w:rPr>
              <w:t>%</w:t>
            </w:r>
          </w:p>
        </w:tc>
        <w:tc>
          <w:tcPr>
            <w:tcW w:w="1278" w:type="dxa"/>
            <w:vAlign w:val="center"/>
          </w:tcPr>
          <w:p w14:paraId="3EEDEEFB" w14:textId="77777777" w:rsidR="00FB4908" w:rsidRPr="00807746" w:rsidRDefault="00FB4908" w:rsidP="00D81E78">
            <w:pPr>
              <w:pStyle w:val="p1"/>
              <w:contextualSpacing/>
              <w:jc w:val="center"/>
              <w:rPr>
                <w:rFonts w:ascii="Arial" w:hAnsi="Arial" w:cs="Arial"/>
                <w:sz w:val="20"/>
                <w:szCs w:val="20"/>
                <w:lang w:val="el-GR"/>
              </w:rPr>
            </w:pPr>
            <w:r w:rsidRPr="00807746">
              <w:rPr>
                <w:rFonts w:ascii="Arial" w:hAnsi="Arial" w:cs="Arial"/>
                <w:sz w:val="20"/>
                <w:szCs w:val="20"/>
                <w:lang w:val="en-US"/>
              </w:rPr>
              <w:t>10</w:t>
            </w:r>
            <w:r w:rsidRPr="00807746">
              <w:rPr>
                <w:rFonts w:ascii="Arial" w:hAnsi="Arial" w:cs="Arial"/>
                <w:sz w:val="20"/>
                <w:szCs w:val="20"/>
                <w:lang w:val="el-GR"/>
              </w:rPr>
              <w:t>%</w:t>
            </w:r>
          </w:p>
        </w:tc>
        <w:tc>
          <w:tcPr>
            <w:tcW w:w="1085" w:type="dxa"/>
            <w:vAlign w:val="center"/>
          </w:tcPr>
          <w:p w14:paraId="48F5EAD9" w14:textId="77777777" w:rsidR="00FB4908" w:rsidRPr="00807746" w:rsidRDefault="00FB4908" w:rsidP="00D81E78">
            <w:pPr>
              <w:pStyle w:val="p1"/>
              <w:ind w:right="239"/>
              <w:contextualSpacing/>
              <w:jc w:val="center"/>
              <w:rPr>
                <w:rFonts w:ascii="Arial" w:hAnsi="Arial" w:cs="Arial"/>
                <w:sz w:val="20"/>
                <w:szCs w:val="20"/>
                <w:lang w:val="el-GR"/>
              </w:rPr>
            </w:pPr>
            <w:r w:rsidRPr="00807746">
              <w:rPr>
                <w:rFonts w:ascii="Arial" w:hAnsi="Arial" w:cs="Arial"/>
                <w:sz w:val="20"/>
                <w:szCs w:val="20"/>
                <w:lang w:val="el-GR"/>
              </w:rPr>
              <w:t>100%</w:t>
            </w:r>
          </w:p>
        </w:tc>
      </w:tr>
    </w:tbl>
    <w:p w14:paraId="266915C2" w14:textId="77777777" w:rsidR="00FB4908" w:rsidRPr="00807746" w:rsidRDefault="00FB4908" w:rsidP="00D81E78">
      <w:pPr>
        <w:pStyle w:val="p1"/>
        <w:rPr>
          <w:rFonts w:ascii="Arial" w:hAnsi="Arial" w:cs="Arial"/>
          <w:sz w:val="20"/>
          <w:szCs w:val="20"/>
          <w:lang w:val="el-GR"/>
        </w:rPr>
      </w:pPr>
    </w:p>
    <w:p w14:paraId="287476D7" w14:textId="77777777" w:rsidR="00FB4908" w:rsidRPr="00807746" w:rsidRDefault="00FB4908" w:rsidP="00D81E78">
      <w:pPr>
        <w:pStyle w:val="p1"/>
        <w:jc w:val="both"/>
        <w:rPr>
          <w:rFonts w:ascii="Arial" w:hAnsi="Arial" w:cs="Arial"/>
          <w:b/>
          <w:sz w:val="20"/>
          <w:szCs w:val="20"/>
          <w:lang w:val="el-GR"/>
        </w:rPr>
      </w:pPr>
      <w:r w:rsidRPr="00807746">
        <w:rPr>
          <w:rFonts w:ascii="Arial" w:hAnsi="Arial" w:cs="Arial"/>
          <w:b/>
          <w:sz w:val="20"/>
          <w:szCs w:val="20"/>
          <w:lang w:val="el-GR"/>
        </w:rPr>
        <w:t>Ζητείται να υπολογίσετε με βάση το σύστημα της κοστολόγησης ανά δραστηριότητα.</w:t>
      </w:r>
    </w:p>
    <w:p w14:paraId="16FFD4E6" w14:textId="77777777" w:rsidR="00FB4908" w:rsidRPr="00807746" w:rsidRDefault="00FB4908" w:rsidP="00D81E78">
      <w:pPr>
        <w:pStyle w:val="p1"/>
        <w:rPr>
          <w:rFonts w:ascii="Arial" w:hAnsi="Arial" w:cs="Arial"/>
          <w:b/>
          <w:sz w:val="20"/>
          <w:szCs w:val="20"/>
          <w:lang w:val="el-GR"/>
        </w:rPr>
      </w:pPr>
    </w:p>
    <w:p w14:paraId="6F973745" w14:textId="77777777" w:rsidR="00FB4908" w:rsidRPr="00807746" w:rsidRDefault="00FB4908" w:rsidP="00D81E78">
      <w:pPr>
        <w:pStyle w:val="p1"/>
        <w:numPr>
          <w:ilvl w:val="0"/>
          <w:numId w:val="17"/>
        </w:numPr>
        <w:rPr>
          <w:rFonts w:ascii="Arial" w:hAnsi="Arial" w:cs="Arial"/>
          <w:sz w:val="20"/>
          <w:szCs w:val="20"/>
          <w:lang w:val="el-GR"/>
        </w:rPr>
      </w:pPr>
      <w:r w:rsidRPr="00807746">
        <w:rPr>
          <w:rFonts w:ascii="Arial" w:hAnsi="Arial" w:cs="Arial"/>
          <w:sz w:val="20"/>
          <w:szCs w:val="20"/>
          <w:lang w:val="el-GR"/>
        </w:rPr>
        <w:t>Το συνολικό κόστος της κάθε μιας από τις τρεις δραστηριότητες της εξυπηρέτησης πελατών και των υπολοίπων δραστηριοτήτων</w:t>
      </w:r>
    </w:p>
    <w:p w14:paraId="1730495B" w14:textId="77777777" w:rsidR="00FB4908" w:rsidRPr="00807746" w:rsidRDefault="00FB4908" w:rsidP="00D81E78">
      <w:pPr>
        <w:pStyle w:val="p1"/>
        <w:numPr>
          <w:ilvl w:val="0"/>
          <w:numId w:val="17"/>
        </w:numPr>
        <w:rPr>
          <w:rFonts w:ascii="Arial" w:hAnsi="Arial" w:cs="Arial"/>
          <w:sz w:val="20"/>
          <w:szCs w:val="20"/>
          <w:lang w:val="el-GR"/>
        </w:rPr>
      </w:pPr>
      <w:r w:rsidRPr="00807746">
        <w:rPr>
          <w:rFonts w:ascii="Arial" w:hAnsi="Arial" w:cs="Arial"/>
          <w:sz w:val="20"/>
          <w:szCs w:val="20"/>
          <w:lang w:val="el-GR"/>
        </w:rPr>
        <w:t xml:space="preserve">Το ανά μονάδα δραστηριότητας κόστος </w:t>
      </w:r>
    </w:p>
    <w:p w14:paraId="327AE221" w14:textId="77777777" w:rsidR="00FB4908" w:rsidRPr="00807746" w:rsidRDefault="00FB4908" w:rsidP="00D81E78">
      <w:pPr>
        <w:spacing w:after="0" w:line="240" w:lineRule="auto"/>
        <w:rPr>
          <w:rFonts w:ascii="Arial" w:hAnsi="Arial" w:cs="Arial"/>
          <w:sz w:val="20"/>
          <w:szCs w:val="20"/>
        </w:rPr>
      </w:pPr>
    </w:p>
    <w:p w14:paraId="11AA3831" w14:textId="77777777" w:rsidR="00D81E78" w:rsidRPr="00807746" w:rsidRDefault="00FB4908" w:rsidP="00D81E78">
      <w:pPr>
        <w:spacing w:after="0" w:line="240" w:lineRule="auto"/>
        <w:jc w:val="both"/>
        <w:rPr>
          <w:rFonts w:ascii="Arial" w:hAnsi="Arial" w:cs="Arial"/>
          <w:b/>
          <w:sz w:val="20"/>
          <w:szCs w:val="20"/>
        </w:rPr>
      </w:pPr>
      <w:r w:rsidRPr="00807746">
        <w:rPr>
          <w:rFonts w:ascii="Arial" w:hAnsi="Arial" w:cs="Arial"/>
          <w:b/>
          <w:sz w:val="20"/>
          <w:szCs w:val="20"/>
        </w:rPr>
        <w:t xml:space="preserve">ΘΕΜΑ </w:t>
      </w:r>
      <w:r w:rsidR="00D81E78" w:rsidRPr="00807746">
        <w:rPr>
          <w:rFonts w:ascii="Arial" w:hAnsi="Arial" w:cs="Arial"/>
          <w:b/>
          <w:sz w:val="20"/>
          <w:szCs w:val="20"/>
        </w:rPr>
        <w:t>9</w:t>
      </w:r>
      <w:r w:rsidRPr="00807746">
        <w:rPr>
          <w:rFonts w:ascii="Arial" w:hAnsi="Arial" w:cs="Arial"/>
          <w:b/>
          <w:sz w:val="20"/>
          <w:szCs w:val="20"/>
          <w:vertAlign w:val="superscript"/>
        </w:rPr>
        <w:t>Ο</w:t>
      </w:r>
      <w:r w:rsidRPr="00807746">
        <w:rPr>
          <w:rFonts w:ascii="Arial" w:hAnsi="Arial" w:cs="Arial"/>
          <w:b/>
          <w:sz w:val="20"/>
          <w:szCs w:val="20"/>
        </w:rPr>
        <w:t xml:space="preserve"> </w:t>
      </w:r>
    </w:p>
    <w:p w14:paraId="2F41DD10" w14:textId="1519965D" w:rsidR="00FB4908" w:rsidRPr="00807746" w:rsidRDefault="00FB4908" w:rsidP="00D81E78">
      <w:pPr>
        <w:spacing w:after="0" w:line="240" w:lineRule="auto"/>
        <w:jc w:val="both"/>
        <w:rPr>
          <w:rFonts w:ascii="Arial" w:hAnsi="Arial" w:cs="Arial"/>
          <w:b/>
          <w:sz w:val="20"/>
          <w:szCs w:val="20"/>
        </w:rPr>
      </w:pPr>
      <w:r w:rsidRPr="00807746">
        <w:rPr>
          <w:rFonts w:ascii="Arial" w:hAnsi="Arial" w:cs="Arial"/>
          <w:b/>
          <w:sz w:val="20"/>
          <w:szCs w:val="20"/>
        </w:rPr>
        <w:tab/>
      </w:r>
      <w:r w:rsidRPr="00807746">
        <w:rPr>
          <w:rFonts w:ascii="Arial" w:hAnsi="Arial" w:cs="Arial"/>
          <w:b/>
          <w:sz w:val="20"/>
          <w:szCs w:val="20"/>
        </w:rPr>
        <w:tab/>
      </w:r>
      <w:r w:rsidRPr="00807746">
        <w:rPr>
          <w:rFonts w:ascii="Arial" w:hAnsi="Arial" w:cs="Arial"/>
          <w:b/>
          <w:sz w:val="20"/>
          <w:szCs w:val="20"/>
        </w:rPr>
        <w:tab/>
      </w:r>
      <w:r w:rsidRPr="00807746">
        <w:rPr>
          <w:rFonts w:ascii="Arial" w:hAnsi="Arial" w:cs="Arial"/>
          <w:b/>
          <w:sz w:val="20"/>
          <w:szCs w:val="20"/>
        </w:rPr>
        <w:tab/>
      </w:r>
      <w:r w:rsidRPr="00807746">
        <w:rPr>
          <w:rFonts w:ascii="Arial" w:hAnsi="Arial" w:cs="Arial"/>
          <w:b/>
          <w:sz w:val="20"/>
          <w:szCs w:val="20"/>
        </w:rPr>
        <w:tab/>
      </w:r>
      <w:r w:rsidRPr="00807746">
        <w:rPr>
          <w:rFonts w:ascii="Arial" w:hAnsi="Arial" w:cs="Arial"/>
          <w:b/>
          <w:sz w:val="20"/>
          <w:szCs w:val="20"/>
        </w:rPr>
        <w:tab/>
      </w:r>
      <w:r w:rsidRPr="00807746">
        <w:rPr>
          <w:rFonts w:ascii="Arial" w:hAnsi="Arial" w:cs="Arial"/>
          <w:b/>
          <w:sz w:val="20"/>
          <w:szCs w:val="20"/>
        </w:rPr>
        <w:tab/>
      </w:r>
    </w:p>
    <w:p w14:paraId="0CCA76D2"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Σας δίνονται τα πιο κάτω στοιχεία που αφορούν την τελευταία χρήση της εταιρίας SUPER STAR.</w:t>
      </w:r>
    </w:p>
    <w:tbl>
      <w:tblPr>
        <w:tblStyle w:val="TableGrid"/>
        <w:tblW w:w="4700" w:type="dxa"/>
        <w:tblLook w:val="04A0" w:firstRow="1" w:lastRow="0" w:firstColumn="1" w:lastColumn="0" w:noHBand="0" w:noVBand="1"/>
      </w:tblPr>
      <w:tblGrid>
        <w:gridCol w:w="3397"/>
        <w:gridCol w:w="1303"/>
      </w:tblGrid>
      <w:tr w:rsidR="00FB4908" w:rsidRPr="00807746" w14:paraId="3596CE9B" w14:textId="77777777" w:rsidTr="004B6797">
        <w:tc>
          <w:tcPr>
            <w:tcW w:w="3397" w:type="dxa"/>
          </w:tcPr>
          <w:p w14:paraId="4E3D1F1E" w14:textId="77777777" w:rsidR="00FB4908" w:rsidRPr="00807746" w:rsidRDefault="00FB4908" w:rsidP="00D81E78">
            <w:pPr>
              <w:rPr>
                <w:rFonts w:ascii="Arial" w:hAnsi="Arial" w:cs="Arial"/>
                <w:sz w:val="20"/>
                <w:szCs w:val="20"/>
              </w:rPr>
            </w:pPr>
            <w:r w:rsidRPr="00807746">
              <w:rPr>
                <w:rFonts w:ascii="Arial" w:hAnsi="Arial" w:cs="Arial"/>
                <w:sz w:val="20"/>
                <w:szCs w:val="20"/>
              </w:rPr>
              <w:t>Πωλήσεις</w:t>
            </w:r>
          </w:p>
        </w:tc>
        <w:tc>
          <w:tcPr>
            <w:tcW w:w="1303" w:type="dxa"/>
          </w:tcPr>
          <w:p w14:paraId="19DFB105" w14:textId="77777777" w:rsidR="00FB4908" w:rsidRPr="00807746" w:rsidRDefault="00FB4908" w:rsidP="00D81E78">
            <w:pPr>
              <w:ind w:right="64"/>
              <w:jc w:val="right"/>
              <w:rPr>
                <w:rFonts w:ascii="Arial" w:hAnsi="Arial" w:cs="Arial"/>
                <w:sz w:val="20"/>
                <w:szCs w:val="20"/>
              </w:rPr>
            </w:pPr>
            <w:r w:rsidRPr="00807746">
              <w:rPr>
                <w:rFonts w:ascii="Arial" w:hAnsi="Arial" w:cs="Arial"/>
                <w:sz w:val="20"/>
                <w:szCs w:val="20"/>
              </w:rPr>
              <w:t>$500.000</w:t>
            </w:r>
          </w:p>
        </w:tc>
      </w:tr>
      <w:tr w:rsidR="00FB4908" w:rsidRPr="00807746" w14:paraId="201A6BCC" w14:textId="77777777" w:rsidTr="004B6797">
        <w:tc>
          <w:tcPr>
            <w:tcW w:w="3397" w:type="dxa"/>
          </w:tcPr>
          <w:p w14:paraId="7580D637" w14:textId="77777777" w:rsidR="00FB4908" w:rsidRPr="00807746" w:rsidRDefault="00FB4908" w:rsidP="00D81E78">
            <w:pPr>
              <w:rPr>
                <w:rFonts w:ascii="Arial" w:hAnsi="Arial" w:cs="Arial"/>
                <w:sz w:val="20"/>
                <w:szCs w:val="20"/>
              </w:rPr>
            </w:pPr>
            <w:r w:rsidRPr="00807746">
              <w:rPr>
                <w:rFonts w:ascii="Arial" w:hAnsi="Arial" w:cs="Arial"/>
                <w:sz w:val="20"/>
                <w:szCs w:val="20"/>
              </w:rPr>
              <w:t>Κόστος Άμεσης Εργασίας</w:t>
            </w:r>
          </w:p>
        </w:tc>
        <w:tc>
          <w:tcPr>
            <w:tcW w:w="1303" w:type="dxa"/>
          </w:tcPr>
          <w:p w14:paraId="6AA6E7E0" w14:textId="77777777" w:rsidR="00FB4908" w:rsidRPr="00807746" w:rsidRDefault="00FB4908" w:rsidP="00D81E78">
            <w:pPr>
              <w:ind w:right="64"/>
              <w:jc w:val="right"/>
              <w:rPr>
                <w:rFonts w:ascii="Arial" w:hAnsi="Arial" w:cs="Arial"/>
                <w:sz w:val="20"/>
                <w:szCs w:val="20"/>
              </w:rPr>
            </w:pPr>
            <w:r w:rsidRPr="00807746">
              <w:rPr>
                <w:rFonts w:ascii="Arial" w:hAnsi="Arial" w:cs="Arial"/>
                <w:sz w:val="20"/>
                <w:szCs w:val="20"/>
              </w:rPr>
              <w:t>$80.000</w:t>
            </w:r>
          </w:p>
        </w:tc>
      </w:tr>
      <w:tr w:rsidR="00FB4908" w:rsidRPr="00807746" w14:paraId="633B1D12" w14:textId="77777777" w:rsidTr="004B6797">
        <w:tc>
          <w:tcPr>
            <w:tcW w:w="3397" w:type="dxa"/>
          </w:tcPr>
          <w:p w14:paraId="30A62868" w14:textId="77777777" w:rsidR="00FB4908" w:rsidRPr="00807746" w:rsidRDefault="00FB4908" w:rsidP="00D81E78">
            <w:pPr>
              <w:rPr>
                <w:rFonts w:ascii="Arial" w:hAnsi="Arial" w:cs="Arial"/>
                <w:sz w:val="20"/>
                <w:szCs w:val="20"/>
              </w:rPr>
            </w:pPr>
            <w:r w:rsidRPr="00807746">
              <w:rPr>
                <w:rFonts w:ascii="Arial" w:hAnsi="Arial" w:cs="Arial"/>
                <w:sz w:val="20"/>
                <w:szCs w:val="20"/>
              </w:rPr>
              <w:t>Αγορές Άμεσων Υλικών</w:t>
            </w:r>
          </w:p>
        </w:tc>
        <w:tc>
          <w:tcPr>
            <w:tcW w:w="1303" w:type="dxa"/>
          </w:tcPr>
          <w:p w14:paraId="7168F991" w14:textId="77777777" w:rsidR="00FB4908" w:rsidRPr="00807746" w:rsidRDefault="00FB4908" w:rsidP="00D81E78">
            <w:pPr>
              <w:ind w:right="64"/>
              <w:jc w:val="right"/>
              <w:rPr>
                <w:rFonts w:ascii="Arial" w:hAnsi="Arial" w:cs="Arial"/>
                <w:sz w:val="20"/>
                <w:szCs w:val="20"/>
              </w:rPr>
            </w:pPr>
            <w:r w:rsidRPr="00807746">
              <w:rPr>
                <w:rFonts w:ascii="Arial" w:hAnsi="Arial" w:cs="Arial"/>
                <w:sz w:val="20"/>
                <w:szCs w:val="20"/>
              </w:rPr>
              <w:t>$80.000</w:t>
            </w:r>
          </w:p>
        </w:tc>
      </w:tr>
      <w:tr w:rsidR="00FB4908" w:rsidRPr="00807746" w14:paraId="4A5D5040" w14:textId="77777777" w:rsidTr="004B6797">
        <w:tc>
          <w:tcPr>
            <w:tcW w:w="3397" w:type="dxa"/>
          </w:tcPr>
          <w:p w14:paraId="6DD71CDE" w14:textId="77777777" w:rsidR="00FB4908" w:rsidRPr="00807746" w:rsidRDefault="00FB4908" w:rsidP="00D81E78">
            <w:pPr>
              <w:rPr>
                <w:rFonts w:ascii="Arial" w:hAnsi="Arial" w:cs="Arial"/>
                <w:sz w:val="20"/>
                <w:szCs w:val="20"/>
              </w:rPr>
            </w:pPr>
            <w:r w:rsidRPr="00807746">
              <w:rPr>
                <w:rFonts w:ascii="Arial" w:hAnsi="Arial" w:cs="Arial"/>
                <w:sz w:val="20"/>
                <w:szCs w:val="20"/>
              </w:rPr>
              <w:t>Δαπάνες Διοίκησης &amp; Διάθεσης</w:t>
            </w:r>
          </w:p>
        </w:tc>
        <w:tc>
          <w:tcPr>
            <w:tcW w:w="1303" w:type="dxa"/>
          </w:tcPr>
          <w:p w14:paraId="707B6EFA" w14:textId="77777777" w:rsidR="00FB4908" w:rsidRPr="00807746" w:rsidRDefault="00FB4908" w:rsidP="00D81E78">
            <w:pPr>
              <w:ind w:right="64"/>
              <w:jc w:val="right"/>
              <w:rPr>
                <w:rFonts w:ascii="Arial" w:hAnsi="Arial" w:cs="Arial"/>
                <w:sz w:val="20"/>
                <w:szCs w:val="20"/>
              </w:rPr>
            </w:pPr>
            <w:r w:rsidRPr="00807746">
              <w:rPr>
                <w:rFonts w:ascii="Arial" w:hAnsi="Arial" w:cs="Arial"/>
                <w:sz w:val="20"/>
                <w:szCs w:val="20"/>
              </w:rPr>
              <w:t>$160.000</w:t>
            </w:r>
          </w:p>
        </w:tc>
      </w:tr>
      <w:tr w:rsidR="00FB4908" w:rsidRPr="00807746" w14:paraId="66ED28E5" w14:textId="77777777" w:rsidTr="004B6797">
        <w:tc>
          <w:tcPr>
            <w:tcW w:w="3397" w:type="dxa"/>
          </w:tcPr>
          <w:p w14:paraId="78DC8296" w14:textId="77777777" w:rsidR="00FB4908" w:rsidRPr="00807746" w:rsidRDefault="00FB4908" w:rsidP="00D81E78">
            <w:pPr>
              <w:rPr>
                <w:rFonts w:ascii="Arial" w:hAnsi="Arial" w:cs="Arial"/>
                <w:sz w:val="20"/>
                <w:szCs w:val="20"/>
              </w:rPr>
            </w:pPr>
            <w:r w:rsidRPr="00807746">
              <w:rPr>
                <w:rFonts w:ascii="Arial" w:hAnsi="Arial" w:cs="Arial"/>
                <w:sz w:val="20"/>
                <w:szCs w:val="20"/>
              </w:rPr>
              <w:t>Καταλογισμένα ΓΒΕ</w:t>
            </w:r>
          </w:p>
        </w:tc>
        <w:tc>
          <w:tcPr>
            <w:tcW w:w="1303" w:type="dxa"/>
          </w:tcPr>
          <w:p w14:paraId="3E8A9E71" w14:textId="77777777" w:rsidR="00FB4908" w:rsidRPr="00807746" w:rsidRDefault="00FB4908" w:rsidP="00D81E78">
            <w:pPr>
              <w:ind w:right="64"/>
              <w:jc w:val="right"/>
              <w:rPr>
                <w:rFonts w:ascii="Arial" w:hAnsi="Arial" w:cs="Arial"/>
                <w:sz w:val="20"/>
                <w:szCs w:val="20"/>
              </w:rPr>
            </w:pPr>
            <w:r w:rsidRPr="00807746">
              <w:rPr>
                <w:rFonts w:ascii="Arial" w:hAnsi="Arial" w:cs="Arial"/>
                <w:sz w:val="20"/>
                <w:szCs w:val="20"/>
              </w:rPr>
              <w:t>$120.000</w:t>
            </w:r>
          </w:p>
        </w:tc>
      </w:tr>
      <w:tr w:rsidR="00FB4908" w:rsidRPr="00807746" w14:paraId="738435D4" w14:textId="77777777" w:rsidTr="004B6797">
        <w:tc>
          <w:tcPr>
            <w:tcW w:w="3397" w:type="dxa"/>
          </w:tcPr>
          <w:p w14:paraId="3346BCD9" w14:textId="77777777" w:rsidR="00FB4908" w:rsidRPr="00807746" w:rsidRDefault="00FB4908" w:rsidP="00D81E78">
            <w:pPr>
              <w:rPr>
                <w:rFonts w:ascii="Arial" w:hAnsi="Arial" w:cs="Arial"/>
                <w:sz w:val="20"/>
                <w:szCs w:val="20"/>
              </w:rPr>
            </w:pPr>
            <w:r w:rsidRPr="00807746">
              <w:rPr>
                <w:rFonts w:ascii="Arial" w:hAnsi="Arial" w:cs="Arial"/>
                <w:sz w:val="20"/>
                <w:szCs w:val="20"/>
              </w:rPr>
              <w:t>Πραγματικά ΓΒΕ</w:t>
            </w:r>
          </w:p>
        </w:tc>
        <w:tc>
          <w:tcPr>
            <w:tcW w:w="1303" w:type="dxa"/>
          </w:tcPr>
          <w:p w14:paraId="3BC79AA3" w14:textId="77777777" w:rsidR="00FB4908" w:rsidRPr="00807746" w:rsidRDefault="00FB4908" w:rsidP="00D81E78">
            <w:pPr>
              <w:ind w:right="64"/>
              <w:jc w:val="right"/>
              <w:rPr>
                <w:rFonts w:ascii="Arial" w:hAnsi="Arial" w:cs="Arial"/>
                <w:sz w:val="20"/>
                <w:szCs w:val="20"/>
              </w:rPr>
            </w:pPr>
            <w:r w:rsidRPr="00807746">
              <w:rPr>
                <w:rFonts w:ascii="Arial" w:hAnsi="Arial" w:cs="Arial"/>
                <w:sz w:val="20"/>
                <w:szCs w:val="20"/>
              </w:rPr>
              <w:t>$130.000</w:t>
            </w:r>
          </w:p>
        </w:tc>
      </w:tr>
    </w:tbl>
    <w:p w14:paraId="32120552" w14:textId="77777777" w:rsidR="00FB4908" w:rsidRPr="00807746" w:rsidRDefault="00FB4908" w:rsidP="00D81E78">
      <w:pPr>
        <w:spacing w:after="0"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3114"/>
        <w:gridCol w:w="1649"/>
        <w:gridCol w:w="1552"/>
      </w:tblGrid>
      <w:tr w:rsidR="00FB4908" w:rsidRPr="00807746" w14:paraId="1853E1EF" w14:textId="77777777" w:rsidTr="004B6797">
        <w:trPr>
          <w:trHeight w:val="266"/>
        </w:trPr>
        <w:tc>
          <w:tcPr>
            <w:tcW w:w="3114" w:type="dxa"/>
          </w:tcPr>
          <w:p w14:paraId="7862E5A4" w14:textId="77777777" w:rsidR="00FB4908" w:rsidRPr="00807746" w:rsidRDefault="00FB4908" w:rsidP="00D81E78">
            <w:pPr>
              <w:rPr>
                <w:rFonts w:ascii="Arial" w:hAnsi="Arial" w:cs="Arial"/>
                <w:b/>
                <w:sz w:val="20"/>
                <w:szCs w:val="20"/>
              </w:rPr>
            </w:pPr>
            <w:r w:rsidRPr="00807746">
              <w:rPr>
                <w:rFonts w:ascii="Arial" w:hAnsi="Arial" w:cs="Arial"/>
                <w:b/>
                <w:sz w:val="20"/>
                <w:szCs w:val="20"/>
              </w:rPr>
              <w:t>Αποθέματα</w:t>
            </w:r>
          </w:p>
        </w:tc>
        <w:tc>
          <w:tcPr>
            <w:tcW w:w="1649" w:type="dxa"/>
          </w:tcPr>
          <w:p w14:paraId="0510B007" w14:textId="77777777" w:rsidR="00FB4908" w:rsidRPr="00807746" w:rsidRDefault="00FB4908" w:rsidP="00D81E78">
            <w:pPr>
              <w:rPr>
                <w:rFonts w:ascii="Arial" w:hAnsi="Arial" w:cs="Arial"/>
                <w:b/>
                <w:sz w:val="20"/>
                <w:szCs w:val="20"/>
              </w:rPr>
            </w:pPr>
            <w:r w:rsidRPr="00807746">
              <w:rPr>
                <w:rFonts w:ascii="Arial" w:hAnsi="Arial" w:cs="Arial"/>
                <w:b/>
                <w:sz w:val="20"/>
                <w:szCs w:val="20"/>
              </w:rPr>
              <w:t>Έναρξης χρήσης</w:t>
            </w:r>
          </w:p>
        </w:tc>
        <w:tc>
          <w:tcPr>
            <w:tcW w:w="1552" w:type="dxa"/>
          </w:tcPr>
          <w:p w14:paraId="6C3DC24D" w14:textId="77777777" w:rsidR="00FB4908" w:rsidRPr="00807746" w:rsidRDefault="00FB4908" w:rsidP="00D81E78">
            <w:pPr>
              <w:rPr>
                <w:rFonts w:ascii="Arial" w:hAnsi="Arial" w:cs="Arial"/>
                <w:b/>
                <w:sz w:val="20"/>
                <w:szCs w:val="20"/>
              </w:rPr>
            </w:pPr>
            <w:r w:rsidRPr="00807746">
              <w:rPr>
                <w:rFonts w:ascii="Arial" w:hAnsi="Arial" w:cs="Arial"/>
                <w:b/>
                <w:sz w:val="20"/>
                <w:szCs w:val="20"/>
              </w:rPr>
              <w:t>Τέλους χρήσης</w:t>
            </w:r>
          </w:p>
        </w:tc>
      </w:tr>
      <w:tr w:rsidR="00FB4908" w:rsidRPr="00807746" w14:paraId="5031FB36" w14:textId="77777777" w:rsidTr="004B6797">
        <w:tc>
          <w:tcPr>
            <w:tcW w:w="3114" w:type="dxa"/>
          </w:tcPr>
          <w:p w14:paraId="650F5F45" w14:textId="77777777" w:rsidR="00FB4908" w:rsidRPr="00807746" w:rsidRDefault="00FB4908" w:rsidP="00D81E78">
            <w:pPr>
              <w:rPr>
                <w:rFonts w:ascii="Arial" w:hAnsi="Arial" w:cs="Arial"/>
                <w:sz w:val="20"/>
                <w:szCs w:val="20"/>
              </w:rPr>
            </w:pPr>
            <w:r w:rsidRPr="00807746">
              <w:rPr>
                <w:rFonts w:ascii="Arial" w:hAnsi="Arial" w:cs="Arial"/>
                <w:sz w:val="20"/>
                <w:szCs w:val="20"/>
              </w:rPr>
              <w:t>Άμεσα Υλικά</w:t>
            </w:r>
          </w:p>
        </w:tc>
        <w:tc>
          <w:tcPr>
            <w:tcW w:w="1649" w:type="dxa"/>
          </w:tcPr>
          <w:p w14:paraId="19C6C4EB"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$40.000</w:t>
            </w:r>
          </w:p>
        </w:tc>
        <w:tc>
          <w:tcPr>
            <w:tcW w:w="1552" w:type="dxa"/>
          </w:tcPr>
          <w:p w14:paraId="797D1F98"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$20.000</w:t>
            </w:r>
          </w:p>
        </w:tc>
      </w:tr>
      <w:tr w:rsidR="00FB4908" w:rsidRPr="00807746" w14:paraId="1D557CF7" w14:textId="77777777" w:rsidTr="004B6797">
        <w:tc>
          <w:tcPr>
            <w:tcW w:w="3114" w:type="dxa"/>
          </w:tcPr>
          <w:p w14:paraId="287F1D29" w14:textId="77777777" w:rsidR="00FB4908" w:rsidRPr="00807746" w:rsidRDefault="00FB4908" w:rsidP="00D81E78">
            <w:pPr>
              <w:rPr>
                <w:rFonts w:ascii="Arial" w:hAnsi="Arial" w:cs="Arial"/>
                <w:sz w:val="20"/>
                <w:szCs w:val="20"/>
              </w:rPr>
            </w:pPr>
            <w:r w:rsidRPr="00807746">
              <w:rPr>
                <w:rFonts w:ascii="Arial" w:hAnsi="Arial" w:cs="Arial"/>
                <w:sz w:val="20"/>
                <w:szCs w:val="20"/>
              </w:rPr>
              <w:t>Παραγωγή σε εξέλιξη</w:t>
            </w:r>
          </w:p>
        </w:tc>
        <w:tc>
          <w:tcPr>
            <w:tcW w:w="1649" w:type="dxa"/>
          </w:tcPr>
          <w:p w14:paraId="2F8E7FDE"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$40.000</w:t>
            </w:r>
          </w:p>
        </w:tc>
        <w:tc>
          <w:tcPr>
            <w:tcW w:w="1552" w:type="dxa"/>
          </w:tcPr>
          <w:p w14:paraId="08CC368D"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$20.000</w:t>
            </w:r>
          </w:p>
        </w:tc>
      </w:tr>
      <w:tr w:rsidR="00FB4908" w:rsidRPr="00807746" w14:paraId="7835F920" w14:textId="77777777" w:rsidTr="004B6797">
        <w:tc>
          <w:tcPr>
            <w:tcW w:w="3114" w:type="dxa"/>
          </w:tcPr>
          <w:p w14:paraId="73A7DCFB" w14:textId="77777777" w:rsidR="00FB4908" w:rsidRPr="00807746" w:rsidRDefault="00FB4908" w:rsidP="00D81E78">
            <w:pPr>
              <w:rPr>
                <w:rFonts w:ascii="Arial" w:hAnsi="Arial" w:cs="Arial"/>
                <w:sz w:val="20"/>
                <w:szCs w:val="20"/>
              </w:rPr>
            </w:pPr>
            <w:r w:rsidRPr="00807746">
              <w:rPr>
                <w:rFonts w:ascii="Arial" w:hAnsi="Arial" w:cs="Arial"/>
                <w:sz w:val="20"/>
                <w:szCs w:val="20"/>
              </w:rPr>
              <w:t>Έτοιμα Προϊόντα</w:t>
            </w:r>
          </w:p>
        </w:tc>
        <w:tc>
          <w:tcPr>
            <w:tcW w:w="1649" w:type="dxa"/>
          </w:tcPr>
          <w:p w14:paraId="09D56D71"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$20.000</w:t>
            </w:r>
          </w:p>
        </w:tc>
        <w:tc>
          <w:tcPr>
            <w:tcW w:w="1552" w:type="dxa"/>
          </w:tcPr>
          <w:p w14:paraId="5BD43D06"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$40.000</w:t>
            </w:r>
          </w:p>
        </w:tc>
      </w:tr>
    </w:tbl>
    <w:p w14:paraId="49A33AAF" w14:textId="77777777" w:rsidR="00FB4908" w:rsidRPr="00807746" w:rsidRDefault="00FB4908" w:rsidP="00D81E78">
      <w:pPr>
        <w:spacing w:after="0" w:line="240" w:lineRule="auto"/>
        <w:rPr>
          <w:rFonts w:ascii="Arial" w:hAnsi="Arial" w:cs="Arial"/>
          <w:b/>
          <w:sz w:val="20"/>
          <w:szCs w:val="20"/>
        </w:rPr>
      </w:pPr>
      <w:r w:rsidRPr="00807746">
        <w:rPr>
          <w:rFonts w:ascii="Arial" w:hAnsi="Arial" w:cs="Arial"/>
          <w:b/>
          <w:sz w:val="20"/>
          <w:szCs w:val="20"/>
        </w:rPr>
        <w:t>Ζητείται:</w:t>
      </w:r>
    </w:p>
    <w:p w14:paraId="160F215F" w14:textId="77777777" w:rsidR="00FB4908" w:rsidRPr="00807746" w:rsidRDefault="00FB4908" w:rsidP="00D81E78">
      <w:pPr>
        <w:autoSpaceDE w:val="0"/>
        <w:autoSpaceDN w:val="0"/>
        <w:adjustRightInd w:val="0"/>
        <w:spacing w:after="0" w:line="240" w:lineRule="auto"/>
        <w:rPr>
          <w:rFonts w:ascii="Arial" w:hAnsi="Arial" w:cs="Arial"/>
          <w:sz w:val="20"/>
          <w:szCs w:val="20"/>
        </w:rPr>
      </w:pPr>
      <w:r w:rsidRPr="00807746">
        <w:rPr>
          <w:rFonts w:ascii="Arial" w:hAnsi="Arial" w:cs="Arial"/>
          <w:sz w:val="20"/>
          <w:szCs w:val="20"/>
        </w:rPr>
        <w:t>Να συντάξτε πίνακες προσδιορισμού του κόστος παραχθέντων, του κόστους πωληθέντων και των αποτελεσμάτων χρήσεως</w:t>
      </w:r>
    </w:p>
    <w:p w14:paraId="1547E357" w14:textId="01E936A2" w:rsidR="00FB4908" w:rsidRPr="00807746" w:rsidRDefault="00FB4908" w:rsidP="00D81E78">
      <w:pPr>
        <w:spacing w:after="0" w:line="240" w:lineRule="auto"/>
        <w:jc w:val="both"/>
        <w:rPr>
          <w:rFonts w:ascii="Arial" w:hAnsi="Arial" w:cs="Arial"/>
          <w:sz w:val="20"/>
          <w:szCs w:val="20"/>
        </w:rPr>
      </w:pPr>
    </w:p>
    <w:p w14:paraId="69DD65E8" w14:textId="4A3A7170" w:rsidR="00FB4908" w:rsidRPr="00807746" w:rsidRDefault="00D81E78" w:rsidP="00D81E78">
      <w:pPr>
        <w:spacing w:after="0" w:line="240" w:lineRule="auto"/>
        <w:jc w:val="both"/>
        <w:rPr>
          <w:rFonts w:ascii="Arial" w:hAnsi="Arial" w:cs="Arial"/>
          <w:b/>
          <w:sz w:val="20"/>
          <w:szCs w:val="20"/>
        </w:rPr>
      </w:pPr>
      <w:r w:rsidRPr="00807746">
        <w:rPr>
          <w:rFonts w:ascii="Arial" w:hAnsi="Arial" w:cs="Arial"/>
          <w:b/>
          <w:sz w:val="20"/>
          <w:szCs w:val="20"/>
        </w:rPr>
        <w:t>ΘΕΜΑ 10</w:t>
      </w:r>
      <w:r w:rsidRPr="00807746">
        <w:rPr>
          <w:rFonts w:ascii="Arial" w:hAnsi="Arial" w:cs="Arial"/>
          <w:b/>
          <w:sz w:val="20"/>
          <w:szCs w:val="20"/>
          <w:vertAlign w:val="superscript"/>
        </w:rPr>
        <w:t>ο</w:t>
      </w:r>
      <w:r w:rsidRPr="00807746">
        <w:rPr>
          <w:rFonts w:ascii="Arial" w:hAnsi="Arial" w:cs="Arial"/>
          <w:b/>
          <w:sz w:val="20"/>
          <w:szCs w:val="20"/>
        </w:rPr>
        <w:t xml:space="preserve"> </w:t>
      </w:r>
    </w:p>
    <w:p w14:paraId="3F1EB406" w14:textId="77777777" w:rsidR="00D81E78" w:rsidRPr="00807746" w:rsidRDefault="00D81E78" w:rsidP="00D81E78">
      <w:pPr>
        <w:spacing w:after="0" w:line="240" w:lineRule="auto"/>
        <w:jc w:val="both"/>
        <w:rPr>
          <w:rFonts w:ascii="Arial" w:hAnsi="Arial" w:cs="Arial"/>
          <w:b/>
          <w:sz w:val="20"/>
          <w:szCs w:val="20"/>
        </w:rPr>
      </w:pPr>
    </w:p>
    <w:p w14:paraId="6D9B59C2" w14:textId="77777777" w:rsidR="00FB4908" w:rsidRPr="00807746" w:rsidRDefault="00FB4908" w:rsidP="00D81E78">
      <w:pPr>
        <w:spacing w:after="0" w:line="240" w:lineRule="auto"/>
        <w:jc w:val="both"/>
        <w:rPr>
          <w:rFonts w:ascii="Arial" w:hAnsi="Arial" w:cs="Arial"/>
          <w:sz w:val="20"/>
          <w:szCs w:val="20"/>
        </w:rPr>
      </w:pPr>
      <w:r w:rsidRPr="00807746">
        <w:rPr>
          <w:rFonts w:ascii="Arial" w:hAnsi="Arial" w:cs="Arial"/>
          <w:sz w:val="20"/>
          <w:szCs w:val="20"/>
        </w:rPr>
        <w:t>Η βιομηχανική επιχείρηση  «ΑΛΜΑ ΑΒΕ» παράγει και κοστολογεί προϊόντα επί παραγγελία.</w:t>
      </w:r>
    </w:p>
    <w:p w14:paraId="7BCF5791" w14:textId="77777777" w:rsidR="00FB4908" w:rsidRPr="00807746" w:rsidRDefault="00FB4908" w:rsidP="00D81E78">
      <w:pPr>
        <w:spacing w:after="0" w:line="240" w:lineRule="auto"/>
        <w:jc w:val="both"/>
        <w:rPr>
          <w:rFonts w:ascii="Arial" w:hAnsi="Arial" w:cs="Arial"/>
          <w:sz w:val="20"/>
          <w:szCs w:val="20"/>
        </w:rPr>
      </w:pPr>
      <w:r w:rsidRPr="00807746">
        <w:rPr>
          <w:rFonts w:ascii="Arial" w:hAnsi="Arial" w:cs="Arial"/>
          <w:sz w:val="20"/>
          <w:szCs w:val="20"/>
        </w:rPr>
        <w:t>Για τη χρήση 2015 σας δίνονται τα πιο κάτω στοιχεία:.</w:t>
      </w:r>
    </w:p>
    <w:p w14:paraId="5C5F4BB0" w14:textId="77777777" w:rsidR="00FB4908" w:rsidRPr="00807746" w:rsidRDefault="00FB4908" w:rsidP="00D81E78">
      <w:pPr>
        <w:pStyle w:val="BodyText"/>
        <w:numPr>
          <w:ilvl w:val="0"/>
          <w:numId w:val="9"/>
        </w:numPr>
        <w:rPr>
          <w:rFonts w:cs="Arial"/>
          <w:sz w:val="20"/>
        </w:rPr>
      </w:pPr>
      <w:r w:rsidRPr="00807746">
        <w:rPr>
          <w:rFonts w:cs="Arial"/>
          <w:sz w:val="20"/>
        </w:rPr>
        <w:t xml:space="preserve">Δεν υπήρχαν αποθέματα ημιετοίμων (παραγωγής σε εξέλιξη) στην αρχή και στο τέλους της χρήσεως. </w:t>
      </w:r>
    </w:p>
    <w:p w14:paraId="4EE77C13" w14:textId="0E21F450" w:rsidR="00FB4908" w:rsidRPr="00807746" w:rsidRDefault="00FB4908" w:rsidP="00D81E78">
      <w:pPr>
        <w:pStyle w:val="BodyText"/>
        <w:numPr>
          <w:ilvl w:val="0"/>
          <w:numId w:val="9"/>
        </w:numPr>
        <w:rPr>
          <w:rFonts w:cs="Arial"/>
          <w:sz w:val="20"/>
        </w:rPr>
      </w:pPr>
      <w:r w:rsidRPr="00807746">
        <w:rPr>
          <w:rFonts w:cs="Arial"/>
          <w:sz w:val="20"/>
        </w:rPr>
        <w:t>Το</w:t>
      </w:r>
      <w:r w:rsidR="00D81E78" w:rsidRPr="00807746">
        <w:rPr>
          <w:rFonts w:cs="Arial"/>
          <w:sz w:val="20"/>
        </w:rPr>
        <w:t xml:space="preserve"> </w:t>
      </w:r>
      <w:r w:rsidRPr="00807746">
        <w:rPr>
          <w:rFonts w:cs="Arial"/>
          <w:sz w:val="20"/>
        </w:rPr>
        <w:t>καταλογισμένο</w:t>
      </w:r>
      <w:r w:rsidR="00D81E78" w:rsidRPr="00807746">
        <w:rPr>
          <w:rFonts w:cs="Arial"/>
          <w:sz w:val="20"/>
        </w:rPr>
        <w:t xml:space="preserve"> </w:t>
      </w:r>
      <w:r w:rsidRPr="00807746">
        <w:rPr>
          <w:rFonts w:cs="Arial"/>
          <w:sz w:val="20"/>
        </w:rPr>
        <w:t>κόστος παραγωγής, ανήλθε στο ποσό των</w:t>
      </w:r>
      <w:r w:rsidR="00D81E78" w:rsidRPr="00807746">
        <w:rPr>
          <w:rFonts w:cs="Arial"/>
          <w:sz w:val="20"/>
        </w:rPr>
        <w:t xml:space="preserve"> </w:t>
      </w:r>
      <w:r w:rsidRPr="00807746">
        <w:rPr>
          <w:rFonts w:cs="Arial"/>
          <w:sz w:val="20"/>
        </w:rPr>
        <w:t>€ 400.000,00.</w:t>
      </w:r>
    </w:p>
    <w:p w14:paraId="218FB647" w14:textId="77777777" w:rsidR="00FB4908" w:rsidRPr="00807746" w:rsidRDefault="00FB4908" w:rsidP="00D81E78">
      <w:pPr>
        <w:pStyle w:val="BodyText"/>
        <w:numPr>
          <w:ilvl w:val="0"/>
          <w:numId w:val="9"/>
        </w:numPr>
        <w:rPr>
          <w:rFonts w:cs="Arial"/>
          <w:sz w:val="20"/>
        </w:rPr>
      </w:pPr>
      <w:r w:rsidRPr="00807746">
        <w:rPr>
          <w:rFonts w:cs="Arial"/>
          <w:sz w:val="20"/>
        </w:rPr>
        <w:t>Το συνολικό πραγματικό κόστος ήταν μεγαλύτερο  από το καταλογισμένο κατά €50.000,00.</w:t>
      </w:r>
    </w:p>
    <w:p w14:paraId="21507F50" w14:textId="77777777" w:rsidR="00FB4908" w:rsidRPr="00807746" w:rsidRDefault="00FB4908" w:rsidP="00D81E78">
      <w:pPr>
        <w:pStyle w:val="BodyText"/>
        <w:numPr>
          <w:ilvl w:val="0"/>
          <w:numId w:val="9"/>
        </w:numPr>
        <w:rPr>
          <w:rFonts w:cs="Arial"/>
          <w:sz w:val="20"/>
        </w:rPr>
      </w:pPr>
      <w:r w:rsidRPr="00807746">
        <w:rPr>
          <w:rFonts w:cs="Arial"/>
          <w:sz w:val="20"/>
        </w:rPr>
        <w:t>Το κόστος των άμεσων υλικών όπως προέκυψε από δελτία εξαγωγής (αναλώσεων) υλικών, που ενσωματώθηκαν στην παραγωγή ανήλθαν σε €180.000,00</w:t>
      </w:r>
    </w:p>
    <w:p w14:paraId="2830D869" w14:textId="77777777" w:rsidR="00FB4908" w:rsidRPr="00807746" w:rsidRDefault="00FB4908" w:rsidP="00D81E78">
      <w:pPr>
        <w:pStyle w:val="BodyText"/>
        <w:numPr>
          <w:ilvl w:val="0"/>
          <w:numId w:val="9"/>
        </w:numPr>
        <w:rPr>
          <w:rFonts w:cs="Arial"/>
          <w:sz w:val="20"/>
        </w:rPr>
      </w:pPr>
      <w:r w:rsidRPr="00807746">
        <w:rPr>
          <w:rFonts w:cs="Arial"/>
          <w:sz w:val="20"/>
        </w:rPr>
        <w:t>Οι πραγματικές ώρες εργασίας ανήλθαν σε 5.500 και το ωρομίσθιο σε όλη τη διάρκεια της χρήσεως ανερχόταν σε €20,00.</w:t>
      </w:r>
    </w:p>
    <w:p w14:paraId="74EAFE65" w14:textId="77777777" w:rsidR="00FB4908" w:rsidRPr="00807746" w:rsidRDefault="00FB4908" w:rsidP="00D81E78">
      <w:pPr>
        <w:pStyle w:val="BodyText"/>
        <w:numPr>
          <w:ilvl w:val="0"/>
          <w:numId w:val="9"/>
        </w:numPr>
        <w:rPr>
          <w:rFonts w:cs="Arial"/>
          <w:sz w:val="20"/>
        </w:rPr>
      </w:pPr>
      <w:r w:rsidRPr="00807746">
        <w:rPr>
          <w:rFonts w:cs="Arial"/>
          <w:sz w:val="20"/>
        </w:rPr>
        <w:t>Τα πραγματικά Γενικά Βιομηχανικά Έξοδα υπερέβησαν τα προϋπολογισθέντα κατά 25%.</w:t>
      </w:r>
    </w:p>
    <w:p w14:paraId="762E691E" w14:textId="77777777" w:rsidR="00FB4908" w:rsidRPr="00807746" w:rsidRDefault="00FB4908" w:rsidP="00D81E78">
      <w:pPr>
        <w:pStyle w:val="BodyText"/>
        <w:numPr>
          <w:ilvl w:val="0"/>
          <w:numId w:val="9"/>
        </w:numPr>
        <w:rPr>
          <w:rFonts w:cs="Arial"/>
          <w:sz w:val="20"/>
        </w:rPr>
      </w:pPr>
      <w:r w:rsidRPr="00807746">
        <w:rPr>
          <w:rFonts w:cs="Arial"/>
          <w:sz w:val="20"/>
        </w:rPr>
        <w:t xml:space="preserve">Τα καταλογισμένα κόστη των Άμεσων Υλικών και της Άμεσης Εργασίας ήταν τα πραγματικά της περιόδου. </w:t>
      </w:r>
    </w:p>
    <w:p w14:paraId="6D838A9F" w14:textId="77777777" w:rsidR="00FB4908" w:rsidRPr="00807746" w:rsidRDefault="00FB4908" w:rsidP="00D81E78">
      <w:pPr>
        <w:pStyle w:val="BodyText"/>
        <w:numPr>
          <w:ilvl w:val="0"/>
          <w:numId w:val="9"/>
        </w:numPr>
        <w:rPr>
          <w:rFonts w:cs="Arial"/>
          <w:sz w:val="20"/>
        </w:rPr>
      </w:pPr>
      <w:r w:rsidRPr="00807746">
        <w:rPr>
          <w:rFonts w:cs="Arial"/>
          <w:sz w:val="20"/>
        </w:rPr>
        <w:lastRenderedPageBreak/>
        <w:t xml:space="preserve">Τα ΓΒΕ καταλογίζονται με βάση τις ώρες άμεσης εργασίας. </w:t>
      </w:r>
    </w:p>
    <w:p w14:paraId="6A69F729" w14:textId="77777777" w:rsidR="00FB4908" w:rsidRPr="00807746" w:rsidRDefault="00FB4908" w:rsidP="00D81E78">
      <w:pPr>
        <w:pStyle w:val="BodyText"/>
        <w:rPr>
          <w:rFonts w:cs="Arial"/>
          <w:sz w:val="20"/>
        </w:rPr>
      </w:pPr>
    </w:p>
    <w:p w14:paraId="7E3BD468" w14:textId="77777777" w:rsidR="00FB4908" w:rsidRPr="00807746" w:rsidRDefault="00FB4908" w:rsidP="00D81E78">
      <w:pPr>
        <w:pStyle w:val="BodyText"/>
        <w:rPr>
          <w:rFonts w:cs="Arial"/>
          <w:sz w:val="20"/>
        </w:rPr>
      </w:pPr>
      <w:r w:rsidRPr="00807746">
        <w:rPr>
          <w:rFonts w:cs="Arial"/>
          <w:b/>
          <w:sz w:val="20"/>
        </w:rPr>
        <w:t>Ζητείται:</w:t>
      </w:r>
      <w:r w:rsidRPr="00807746">
        <w:rPr>
          <w:rFonts w:cs="Arial"/>
          <w:sz w:val="20"/>
        </w:rPr>
        <w:t xml:space="preserve"> Με βάση τα πιο πάνω στοιχεία να προσδιορίσετε τις προϋπολογισθείσες εργατοώρες για τη χρήση 2015.</w:t>
      </w:r>
    </w:p>
    <w:p w14:paraId="6AE196E7" w14:textId="203933C3" w:rsidR="00FB4908" w:rsidRPr="00807746" w:rsidRDefault="00FB4908" w:rsidP="00D81E78">
      <w:pPr>
        <w:spacing w:after="0" w:line="240" w:lineRule="auto"/>
        <w:jc w:val="both"/>
        <w:rPr>
          <w:rFonts w:ascii="Arial" w:hAnsi="Arial" w:cs="Arial"/>
          <w:sz w:val="20"/>
          <w:szCs w:val="20"/>
        </w:rPr>
      </w:pPr>
    </w:p>
    <w:p w14:paraId="4D8389DE" w14:textId="4A4CF52C" w:rsidR="00FB4908" w:rsidRPr="00807746" w:rsidRDefault="00FB4908" w:rsidP="00D81E78">
      <w:pPr>
        <w:spacing w:after="0" w:line="240" w:lineRule="auto"/>
        <w:jc w:val="both"/>
        <w:rPr>
          <w:rFonts w:ascii="Arial" w:hAnsi="Arial" w:cs="Arial"/>
          <w:sz w:val="20"/>
          <w:szCs w:val="20"/>
        </w:rPr>
      </w:pPr>
    </w:p>
    <w:p w14:paraId="41C844E5" w14:textId="17ED17F5" w:rsidR="00FB4908" w:rsidRPr="00807746" w:rsidRDefault="00D81E78" w:rsidP="00D81E78">
      <w:pPr>
        <w:shd w:val="clear" w:color="auto" w:fill="FFFFFF"/>
        <w:spacing w:after="0" w:line="240" w:lineRule="auto"/>
        <w:ind w:right="77"/>
        <w:jc w:val="both"/>
        <w:rPr>
          <w:rFonts w:ascii="Arial" w:hAnsi="Arial" w:cs="Arial"/>
          <w:b/>
          <w:bCs/>
          <w:spacing w:val="2"/>
          <w:sz w:val="20"/>
          <w:szCs w:val="20"/>
        </w:rPr>
      </w:pPr>
      <w:r w:rsidRPr="00807746">
        <w:rPr>
          <w:rFonts w:ascii="Arial" w:hAnsi="Arial" w:cs="Arial"/>
          <w:b/>
          <w:bCs/>
          <w:spacing w:val="2"/>
          <w:sz w:val="20"/>
          <w:szCs w:val="20"/>
        </w:rPr>
        <w:t>ΘΕΜΑ 11</w:t>
      </w:r>
      <w:r w:rsidRPr="00807746">
        <w:rPr>
          <w:rFonts w:ascii="Arial" w:hAnsi="Arial" w:cs="Arial"/>
          <w:b/>
          <w:bCs/>
          <w:spacing w:val="2"/>
          <w:sz w:val="20"/>
          <w:szCs w:val="20"/>
          <w:vertAlign w:val="superscript"/>
        </w:rPr>
        <w:t>ο</w:t>
      </w:r>
      <w:r w:rsidRPr="00807746">
        <w:rPr>
          <w:rFonts w:ascii="Arial" w:hAnsi="Arial" w:cs="Arial"/>
          <w:b/>
          <w:bCs/>
          <w:spacing w:val="2"/>
          <w:sz w:val="20"/>
          <w:szCs w:val="20"/>
        </w:rPr>
        <w:t xml:space="preserve"> </w:t>
      </w:r>
    </w:p>
    <w:p w14:paraId="7DBCDA4E" w14:textId="77777777" w:rsidR="00D81E78" w:rsidRPr="00807746" w:rsidRDefault="00D81E78" w:rsidP="00D81E78">
      <w:pPr>
        <w:shd w:val="clear" w:color="auto" w:fill="FFFFFF"/>
        <w:spacing w:after="0" w:line="240" w:lineRule="auto"/>
        <w:ind w:right="77"/>
        <w:jc w:val="both"/>
        <w:rPr>
          <w:rFonts w:ascii="Arial" w:hAnsi="Arial" w:cs="Arial"/>
          <w:b/>
          <w:bCs/>
          <w:spacing w:val="2"/>
          <w:sz w:val="20"/>
          <w:szCs w:val="20"/>
        </w:rPr>
      </w:pPr>
    </w:p>
    <w:p w14:paraId="3B07DDD5" w14:textId="77777777" w:rsidR="00FB4908" w:rsidRPr="00807746" w:rsidRDefault="00FB4908" w:rsidP="00D81E78">
      <w:pPr>
        <w:shd w:val="clear" w:color="auto" w:fill="FFFFFF"/>
        <w:spacing w:after="0" w:line="240" w:lineRule="auto"/>
        <w:ind w:right="77"/>
        <w:jc w:val="both"/>
        <w:rPr>
          <w:rFonts w:ascii="Arial" w:hAnsi="Arial" w:cs="Arial"/>
          <w:sz w:val="20"/>
          <w:szCs w:val="20"/>
        </w:rPr>
      </w:pPr>
      <w:r w:rsidRPr="00807746">
        <w:rPr>
          <w:rFonts w:ascii="Arial" w:hAnsi="Arial" w:cs="Arial"/>
          <w:bCs/>
          <w:spacing w:val="2"/>
          <w:sz w:val="20"/>
          <w:szCs w:val="20"/>
        </w:rPr>
        <w:t>Παρέχεται η πιο κάτω πληροφόρηση της παραγωγικής διαδικασίας της επιχείρησης «ΑΡΠΑ ΑΒΕ» για την χρονική περίοδο 01/03/ – 30/04/</w:t>
      </w:r>
    </w:p>
    <w:p w14:paraId="37D609A6" w14:textId="77777777" w:rsidR="00FB4908" w:rsidRPr="00807746" w:rsidRDefault="00FB4908" w:rsidP="00D81E78">
      <w:pPr>
        <w:spacing w:after="0" w:line="240" w:lineRule="auto"/>
        <w:ind w:right="-243"/>
        <w:jc w:val="both"/>
        <w:rPr>
          <w:rFonts w:ascii="Arial" w:hAnsi="Arial" w:cs="Arial"/>
          <w:sz w:val="20"/>
          <w:szCs w:val="20"/>
        </w:rPr>
      </w:pPr>
    </w:p>
    <w:p w14:paraId="293CF3E8" w14:textId="77777777" w:rsidR="00FB4908" w:rsidRPr="00807746" w:rsidRDefault="00FB4908" w:rsidP="00D81E78">
      <w:pPr>
        <w:tabs>
          <w:tab w:val="right" w:pos="7513"/>
        </w:tabs>
        <w:spacing w:after="0" w:line="240" w:lineRule="auto"/>
        <w:ind w:right="72"/>
        <w:rPr>
          <w:rFonts w:ascii="Arial" w:hAnsi="Arial" w:cs="Arial"/>
          <w:sz w:val="20"/>
          <w:szCs w:val="20"/>
        </w:rPr>
      </w:pPr>
      <w:r w:rsidRPr="00807746">
        <w:rPr>
          <w:rFonts w:ascii="Arial" w:hAnsi="Arial" w:cs="Arial"/>
          <w:sz w:val="20"/>
          <w:szCs w:val="20"/>
        </w:rPr>
        <w:t>Παραγωγή σε Εξέλιξη 28/02/</w:t>
      </w:r>
      <w:r w:rsidRPr="00807746">
        <w:rPr>
          <w:rFonts w:ascii="Arial" w:hAnsi="Arial" w:cs="Arial"/>
          <w:sz w:val="20"/>
          <w:szCs w:val="20"/>
        </w:rPr>
        <w:tab/>
        <w:t>68.000</w:t>
      </w:r>
    </w:p>
    <w:p w14:paraId="2265D384" w14:textId="77777777" w:rsidR="00FB4908" w:rsidRPr="00807746" w:rsidRDefault="00FB4908" w:rsidP="00D81E78">
      <w:pPr>
        <w:tabs>
          <w:tab w:val="left" w:pos="5256"/>
          <w:tab w:val="right" w:pos="7513"/>
        </w:tabs>
        <w:spacing w:after="0" w:line="240" w:lineRule="auto"/>
        <w:ind w:right="72"/>
        <w:rPr>
          <w:rFonts w:ascii="Arial" w:hAnsi="Arial" w:cs="Arial"/>
          <w:sz w:val="20"/>
          <w:szCs w:val="20"/>
        </w:rPr>
      </w:pPr>
      <w:r w:rsidRPr="00807746">
        <w:rPr>
          <w:rFonts w:ascii="Arial" w:hAnsi="Arial" w:cs="Arial"/>
          <w:sz w:val="20"/>
          <w:szCs w:val="20"/>
        </w:rPr>
        <w:t>Κόστος Άμεσης Εργασίας</w:t>
      </w:r>
      <w:r w:rsidRPr="00807746">
        <w:rPr>
          <w:rFonts w:ascii="Arial" w:hAnsi="Arial" w:cs="Arial"/>
          <w:sz w:val="20"/>
          <w:szCs w:val="20"/>
        </w:rPr>
        <w:tab/>
      </w:r>
      <w:r w:rsidRPr="00807746">
        <w:rPr>
          <w:rFonts w:ascii="Arial" w:hAnsi="Arial" w:cs="Arial"/>
          <w:sz w:val="20"/>
          <w:szCs w:val="20"/>
        </w:rPr>
        <w:tab/>
        <w:t>360.000</w:t>
      </w:r>
    </w:p>
    <w:p w14:paraId="37702653" w14:textId="77777777" w:rsidR="00FB4908" w:rsidRPr="00807746" w:rsidRDefault="00FB4908" w:rsidP="00D81E78">
      <w:pPr>
        <w:tabs>
          <w:tab w:val="left" w:pos="5256"/>
          <w:tab w:val="right" w:pos="7513"/>
        </w:tabs>
        <w:spacing w:after="0" w:line="240" w:lineRule="auto"/>
        <w:ind w:right="72"/>
        <w:rPr>
          <w:rFonts w:ascii="Arial" w:hAnsi="Arial" w:cs="Arial"/>
          <w:sz w:val="20"/>
          <w:szCs w:val="20"/>
        </w:rPr>
      </w:pPr>
      <w:r w:rsidRPr="00807746">
        <w:rPr>
          <w:rFonts w:ascii="Arial" w:hAnsi="Arial" w:cs="Arial"/>
          <w:sz w:val="20"/>
          <w:szCs w:val="20"/>
        </w:rPr>
        <w:t>Άμεσο (Πρώτο) Κόστος</w:t>
      </w:r>
      <w:r w:rsidRPr="00807746">
        <w:rPr>
          <w:rFonts w:ascii="Arial" w:hAnsi="Arial" w:cs="Arial"/>
          <w:sz w:val="20"/>
          <w:szCs w:val="20"/>
        </w:rPr>
        <w:tab/>
      </w:r>
      <w:r w:rsidRPr="00807746">
        <w:rPr>
          <w:rFonts w:ascii="Arial" w:hAnsi="Arial" w:cs="Arial"/>
          <w:sz w:val="20"/>
          <w:szCs w:val="20"/>
        </w:rPr>
        <w:tab/>
        <w:t>588.000</w:t>
      </w:r>
    </w:p>
    <w:p w14:paraId="647B20E8" w14:textId="77777777" w:rsidR="00FB4908" w:rsidRPr="00807746" w:rsidRDefault="00FB4908" w:rsidP="00D81E78">
      <w:pPr>
        <w:tabs>
          <w:tab w:val="left" w:pos="3676"/>
          <w:tab w:val="right" w:pos="7513"/>
        </w:tabs>
        <w:spacing w:after="0" w:line="240" w:lineRule="auto"/>
        <w:ind w:right="-243"/>
        <w:rPr>
          <w:rFonts w:ascii="Arial" w:hAnsi="Arial" w:cs="Arial"/>
          <w:sz w:val="20"/>
          <w:szCs w:val="20"/>
        </w:rPr>
      </w:pPr>
      <w:r w:rsidRPr="00807746">
        <w:rPr>
          <w:rFonts w:ascii="Arial" w:hAnsi="Arial" w:cs="Arial"/>
          <w:sz w:val="20"/>
          <w:szCs w:val="20"/>
        </w:rPr>
        <w:t>Τα ΓΒΕ ισούνται με το 40% του Κόστους Μετατροπής</w:t>
      </w:r>
      <w:r w:rsidRPr="00807746">
        <w:rPr>
          <w:rFonts w:ascii="Arial" w:hAnsi="Arial" w:cs="Arial"/>
          <w:sz w:val="20"/>
          <w:szCs w:val="20"/>
        </w:rPr>
        <w:tab/>
      </w:r>
    </w:p>
    <w:p w14:paraId="62AA4D8E" w14:textId="77777777" w:rsidR="00FB4908" w:rsidRPr="00807746" w:rsidRDefault="00FB4908" w:rsidP="00D81E78">
      <w:pPr>
        <w:tabs>
          <w:tab w:val="left" w:pos="5256"/>
          <w:tab w:val="right" w:pos="7513"/>
        </w:tabs>
        <w:spacing w:after="0" w:line="240" w:lineRule="auto"/>
        <w:ind w:right="72"/>
        <w:rPr>
          <w:rFonts w:ascii="Arial" w:hAnsi="Arial" w:cs="Arial"/>
          <w:sz w:val="20"/>
          <w:szCs w:val="20"/>
        </w:rPr>
      </w:pPr>
      <w:r w:rsidRPr="00807746">
        <w:rPr>
          <w:rFonts w:ascii="Arial" w:hAnsi="Arial" w:cs="Arial"/>
          <w:sz w:val="20"/>
          <w:szCs w:val="20"/>
        </w:rPr>
        <w:t>Απόθεμα Άμεσων Υλικών 28/02/</w:t>
      </w:r>
      <w:r w:rsidRPr="00807746">
        <w:rPr>
          <w:rFonts w:ascii="Arial" w:hAnsi="Arial" w:cs="Arial"/>
          <w:sz w:val="20"/>
          <w:szCs w:val="20"/>
        </w:rPr>
        <w:tab/>
      </w:r>
      <w:r w:rsidRPr="00807746">
        <w:rPr>
          <w:rFonts w:ascii="Arial" w:hAnsi="Arial" w:cs="Arial"/>
          <w:sz w:val="20"/>
          <w:szCs w:val="20"/>
        </w:rPr>
        <w:tab/>
        <w:t>32.000</w:t>
      </w:r>
    </w:p>
    <w:p w14:paraId="3A6E224B" w14:textId="77777777" w:rsidR="00FB4908" w:rsidRPr="00807746" w:rsidRDefault="00FB4908" w:rsidP="00D81E78">
      <w:pPr>
        <w:tabs>
          <w:tab w:val="left" w:pos="5256"/>
          <w:tab w:val="right" w:pos="7513"/>
        </w:tabs>
        <w:spacing w:after="0" w:line="240" w:lineRule="auto"/>
        <w:ind w:right="72"/>
        <w:rPr>
          <w:rFonts w:ascii="Arial" w:hAnsi="Arial" w:cs="Arial"/>
          <w:sz w:val="20"/>
          <w:szCs w:val="20"/>
        </w:rPr>
      </w:pPr>
      <w:r w:rsidRPr="00807746">
        <w:rPr>
          <w:rFonts w:ascii="Arial" w:hAnsi="Arial" w:cs="Arial"/>
          <w:sz w:val="20"/>
          <w:szCs w:val="20"/>
        </w:rPr>
        <w:t>Αγορές Άμεσων Υλικών</w:t>
      </w:r>
      <w:r w:rsidRPr="00807746">
        <w:rPr>
          <w:rFonts w:ascii="Arial" w:hAnsi="Arial" w:cs="Arial"/>
          <w:sz w:val="20"/>
          <w:szCs w:val="20"/>
        </w:rPr>
        <w:tab/>
      </w:r>
      <w:r w:rsidRPr="00807746">
        <w:rPr>
          <w:rFonts w:ascii="Arial" w:hAnsi="Arial" w:cs="Arial"/>
          <w:sz w:val="20"/>
          <w:szCs w:val="20"/>
        </w:rPr>
        <w:tab/>
        <w:t>320.000</w:t>
      </w:r>
    </w:p>
    <w:p w14:paraId="2E266BB1" w14:textId="77777777" w:rsidR="00FB4908" w:rsidRPr="00807746" w:rsidRDefault="00FB4908" w:rsidP="00D81E78">
      <w:pPr>
        <w:tabs>
          <w:tab w:val="left" w:pos="5256"/>
          <w:tab w:val="right" w:pos="7513"/>
        </w:tabs>
        <w:spacing w:after="0" w:line="240" w:lineRule="auto"/>
        <w:ind w:right="72"/>
        <w:rPr>
          <w:rFonts w:ascii="Arial" w:hAnsi="Arial" w:cs="Arial"/>
          <w:sz w:val="20"/>
          <w:szCs w:val="20"/>
        </w:rPr>
      </w:pPr>
      <w:r w:rsidRPr="00807746">
        <w:rPr>
          <w:rFonts w:ascii="Arial" w:hAnsi="Arial" w:cs="Arial"/>
          <w:sz w:val="20"/>
          <w:szCs w:val="20"/>
        </w:rPr>
        <w:t>Απόθεμα Ετοίμων Προϊόντων 28/02/</w:t>
      </w:r>
      <w:r w:rsidRPr="00807746">
        <w:rPr>
          <w:rFonts w:ascii="Arial" w:hAnsi="Arial" w:cs="Arial"/>
          <w:sz w:val="20"/>
          <w:szCs w:val="20"/>
        </w:rPr>
        <w:tab/>
      </w:r>
      <w:r w:rsidRPr="00807746">
        <w:rPr>
          <w:rFonts w:ascii="Arial" w:hAnsi="Arial" w:cs="Arial"/>
          <w:sz w:val="20"/>
          <w:szCs w:val="20"/>
        </w:rPr>
        <w:tab/>
        <w:t>60.000</w:t>
      </w:r>
    </w:p>
    <w:p w14:paraId="12FE33FB" w14:textId="77777777" w:rsidR="00FB4908" w:rsidRPr="00807746" w:rsidRDefault="00FB4908" w:rsidP="00D81E78">
      <w:pPr>
        <w:tabs>
          <w:tab w:val="left" w:pos="3676"/>
          <w:tab w:val="right" w:pos="7513"/>
        </w:tabs>
        <w:spacing w:after="0" w:line="240" w:lineRule="auto"/>
        <w:ind w:right="-243"/>
        <w:rPr>
          <w:rFonts w:ascii="Arial" w:hAnsi="Arial" w:cs="Arial"/>
          <w:sz w:val="20"/>
          <w:szCs w:val="20"/>
        </w:rPr>
      </w:pPr>
      <w:r w:rsidRPr="00807746">
        <w:rPr>
          <w:rFonts w:ascii="Arial" w:hAnsi="Arial" w:cs="Arial"/>
          <w:sz w:val="20"/>
          <w:szCs w:val="20"/>
        </w:rPr>
        <w:t xml:space="preserve">Το κόστος των προς διάθεση Εμπορευμάτων την περίοδο ανήλθε σε   </w:t>
      </w:r>
      <w:r w:rsidRPr="00807746">
        <w:rPr>
          <w:rFonts w:ascii="Arial" w:hAnsi="Arial" w:cs="Arial"/>
          <w:sz w:val="20"/>
          <w:szCs w:val="20"/>
        </w:rPr>
        <w:tab/>
        <w:t xml:space="preserve">900.000 </w:t>
      </w:r>
      <w:r w:rsidRPr="00807746">
        <w:rPr>
          <w:rFonts w:ascii="Arial" w:hAnsi="Arial" w:cs="Arial"/>
          <w:sz w:val="20"/>
          <w:szCs w:val="20"/>
        </w:rPr>
        <w:tab/>
      </w:r>
    </w:p>
    <w:p w14:paraId="3D1CCD05" w14:textId="77777777" w:rsidR="00FB4908" w:rsidRPr="00807746" w:rsidRDefault="00FB4908" w:rsidP="00D81E78">
      <w:pPr>
        <w:tabs>
          <w:tab w:val="left" w:pos="4968"/>
          <w:tab w:val="right" w:pos="7513"/>
        </w:tabs>
        <w:spacing w:after="0" w:line="240" w:lineRule="auto"/>
        <w:ind w:right="72"/>
        <w:rPr>
          <w:rFonts w:ascii="Arial" w:hAnsi="Arial" w:cs="Arial"/>
          <w:sz w:val="20"/>
          <w:szCs w:val="20"/>
        </w:rPr>
      </w:pPr>
      <w:r w:rsidRPr="00807746">
        <w:rPr>
          <w:rFonts w:ascii="Arial" w:hAnsi="Arial" w:cs="Arial"/>
          <w:sz w:val="20"/>
          <w:szCs w:val="20"/>
        </w:rPr>
        <w:t>Πωλήσεις</w:t>
      </w:r>
      <w:r w:rsidRPr="00807746">
        <w:rPr>
          <w:rFonts w:ascii="Arial" w:hAnsi="Arial" w:cs="Arial"/>
          <w:sz w:val="20"/>
          <w:szCs w:val="20"/>
        </w:rPr>
        <w:tab/>
      </w:r>
      <w:r w:rsidRPr="00807746">
        <w:rPr>
          <w:rFonts w:ascii="Arial" w:hAnsi="Arial" w:cs="Arial"/>
          <w:sz w:val="20"/>
          <w:szCs w:val="20"/>
        </w:rPr>
        <w:tab/>
        <w:t>1.000.000</w:t>
      </w:r>
    </w:p>
    <w:p w14:paraId="14F2126F" w14:textId="77777777" w:rsidR="00FB4908" w:rsidRPr="00807746" w:rsidRDefault="00FB4908" w:rsidP="00D81E78">
      <w:pPr>
        <w:tabs>
          <w:tab w:val="right" w:pos="7513"/>
        </w:tabs>
        <w:spacing w:after="0" w:line="240" w:lineRule="auto"/>
        <w:ind w:right="297"/>
        <w:jc w:val="both"/>
        <w:rPr>
          <w:rFonts w:ascii="Arial" w:hAnsi="Arial" w:cs="Arial"/>
          <w:sz w:val="20"/>
          <w:szCs w:val="20"/>
        </w:rPr>
      </w:pPr>
      <w:r w:rsidRPr="00807746">
        <w:rPr>
          <w:rFonts w:ascii="Arial" w:hAnsi="Arial" w:cs="Arial"/>
          <w:sz w:val="20"/>
          <w:szCs w:val="20"/>
        </w:rPr>
        <w:t>Το ποσοστό Μικτού Κέρδους επί των πωλήσεων ήταν 20%</w:t>
      </w:r>
    </w:p>
    <w:p w14:paraId="25B9E918" w14:textId="77777777" w:rsidR="00FB4908" w:rsidRPr="00807746" w:rsidRDefault="00FB4908" w:rsidP="00D81E78">
      <w:pPr>
        <w:spacing w:after="0" w:line="240" w:lineRule="auto"/>
        <w:ind w:right="297"/>
        <w:jc w:val="both"/>
        <w:rPr>
          <w:rFonts w:ascii="Arial" w:hAnsi="Arial" w:cs="Arial"/>
          <w:sz w:val="20"/>
          <w:szCs w:val="20"/>
        </w:rPr>
      </w:pPr>
    </w:p>
    <w:p w14:paraId="682FFD1B" w14:textId="77777777" w:rsidR="00FB4908" w:rsidRPr="00807746" w:rsidRDefault="00FB4908" w:rsidP="00D81E78">
      <w:pPr>
        <w:spacing w:after="0" w:line="240" w:lineRule="auto"/>
        <w:ind w:right="297"/>
        <w:jc w:val="both"/>
        <w:rPr>
          <w:rFonts w:ascii="Arial" w:hAnsi="Arial" w:cs="Arial"/>
          <w:b/>
          <w:sz w:val="20"/>
          <w:szCs w:val="20"/>
        </w:rPr>
      </w:pPr>
      <w:r w:rsidRPr="00807746">
        <w:rPr>
          <w:rFonts w:ascii="Arial" w:hAnsi="Arial" w:cs="Arial"/>
          <w:b/>
          <w:sz w:val="20"/>
          <w:szCs w:val="20"/>
        </w:rPr>
        <w:t>Ζητείται να υπολογισθούν τα αποθέματα τέλους της περιόδου (30/04/).</w:t>
      </w:r>
    </w:p>
    <w:p w14:paraId="05666591" w14:textId="2074DA7D" w:rsidR="00FB4908" w:rsidRPr="00807746" w:rsidRDefault="00FB4908" w:rsidP="00D81E78">
      <w:pPr>
        <w:spacing w:after="0" w:line="240" w:lineRule="auto"/>
        <w:jc w:val="both"/>
        <w:rPr>
          <w:rFonts w:ascii="Arial" w:hAnsi="Arial" w:cs="Arial"/>
          <w:sz w:val="20"/>
          <w:szCs w:val="20"/>
        </w:rPr>
      </w:pPr>
    </w:p>
    <w:p w14:paraId="08F7BB1C" w14:textId="411D1F7D" w:rsidR="00FB4908" w:rsidRPr="00807746" w:rsidRDefault="00D81E78" w:rsidP="00D81E78">
      <w:pPr>
        <w:spacing w:after="0" w:line="240" w:lineRule="auto"/>
        <w:jc w:val="both"/>
        <w:rPr>
          <w:rFonts w:ascii="Arial" w:hAnsi="Arial" w:cs="Arial"/>
          <w:b/>
          <w:sz w:val="20"/>
          <w:szCs w:val="20"/>
        </w:rPr>
      </w:pPr>
      <w:r w:rsidRPr="00807746">
        <w:rPr>
          <w:rFonts w:ascii="Arial" w:hAnsi="Arial" w:cs="Arial"/>
          <w:b/>
          <w:sz w:val="20"/>
          <w:szCs w:val="20"/>
        </w:rPr>
        <w:t>ΘΕΜΑ 12</w:t>
      </w:r>
      <w:r w:rsidRPr="00807746">
        <w:rPr>
          <w:rFonts w:ascii="Arial" w:hAnsi="Arial" w:cs="Arial"/>
          <w:b/>
          <w:sz w:val="20"/>
          <w:szCs w:val="20"/>
          <w:vertAlign w:val="superscript"/>
        </w:rPr>
        <w:t>ο</w:t>
      </w:r>
      <w:r w:rsidRPr="00807746">
        <w:rPr>
          <w:rFonts w:ascii="Arial" w:hAnsi="Arial" w:cs="Arial"/>
          <w:b/>
          <w:sz w:val="20"/>
          <w:szCs w:val="20"/>
        </w:rPr>
        <w:t xml:space="preserve"> </w:t>
      </w:r>
    </w:p>
    <w:p w14:paraId="1C92ADF2" w14:textId="77777777" w:rsidR="00D81E78" w:rsidRPr="00807746" w:rsidRDefault="00D81E78" w:rsidP="00D81E78">
      <w:pPr>
        <w:spacing w:after="0" w:line="240" w:lineRule="auto"/>
        <w:jc w:val="both"/>
        <w:rPr>
          <w:rFonts w:ascii="Arial" w:hAnsi="Arial" w:cs="Arial"/>
          <w:b/>
          <w:sz w:val="20"/>
          <w:szCs w:val="20"/>
        </w:rPr>
      </w:pPr>
    </w:p>
    <w:p w14:paraId="22D1E941"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 xml:space="preserve">Η εταιρία </w:t>
      </w:r>
      <w:proofErr w:type="spellStart"/>
      <w:r w:rsidRPr="00807746">
        <w:rPr>
          <w:rFonts w:ascii="Arial" w:hAnsi="Arial" w:cs="Arial"/>
          <w:sz w:val="20"/>
          <w:szCs w:val="20"/>
        </w:rPr>
        <w:t>Valenco</w:t>
      </w:r>
      <w:proofErr w:type="spellEnd"/>
      <w:r w:rsidRPr="00807746">
        <w:rPr>
          <w:rFonts w:ascii="Arial" w:hAnsi="Arial" w:cs="Arial"/>
          <w:sz w:val="20"/>
          <w:szCs w:val="20"/>
        </w:rPr>
        <w:t xml:space="preserve"> σας παρέχει τις ακόλουθες πληροφορίες με ημερομηνία 31/12</w:t>
      </w:r>
    </w:p>
    <w:p w14:paraId="69EE3269" w14:textId="6265475F"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Αγορές Άμεσων Υλικών (ΑΥ)</w:t>
      </w:r>
      <w:r w:rsidRPr="00807746">
        <w:rPr>
          <w:rFonts w:ascii="Arial" w:hAnsi="Arial" w:cs="Arial"/>
          <w:sz w:val="20"/>
          <w:szCs w:val="20"/>
        </w:rPr>
        <w:tab/>
        <w:t>€260.000</w:t>
      </w:r>
    </w:p>
    <w:p w14:paraId="7210D124" w14:textId="574BD942"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Άμεση Εργασία (ΑΕ)</w:t>
      </w:r>
      <w:r w:rsidRPr="00807746">
        <w:rPr>
          <w:rFonts w:ascii="Arial" w:hAnsi="Arial" w:cs="Arial"/>
          <w:sz w:val="20"/>
          <w:szCs w:val="20"/>
        </w:rPr>
        <w:tab/>
        <w:t>;</w:t>
      </w:r>
    </w:p>
    <w:p w14:paraId="0A343A9B" w14:textId="460AED65"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Δαπάνες Διοίκησης &amp; Διάθεσης (ΔΔΔ)</w:t>
      </w:r>
      <w:r w:rsidRPr="00807746">
        <w:rPr>
          <w:rFonts w:ascii="Arial" w:hAnsi="Arial" w:cs="Arial"/>
          <w:sz w:val="20"/>
          <w:szCs w:val="20"/>
        </w:rPr>
        <w:tab/>
        <w:t>€375.000</w:t>
      </w:r>
    </w:p>
    <w:p w14:paraId="10B90EC6" w14:textId="2C421EC0"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Καταλογισμένα Γενικά Βιομηχανικά Έξοδα (ΓΒΕ)</w:t>
      </w:r>
      <w:r w:rsidRPr="00807746">
        <w:rPr>
          <w:rFonts w:ascii="Arial" w:hAnsi="Arial" w:cs="Arial"/>
          <w:sz w:val="20"/>
          <w:szCs w:val="20"/>
        </w:rPr>
        <w:tab/>
        <w:t>€340.000</w:t>
      </w:r>
    </w:p>
    <w:p w14:paraId="267879D4" w14:textId="3D39151E"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Πραγματικά ΓΒΕ</w:t>
      </w:r>
      <w:r w:rsidRPr="00807746">
        <w:rPr>
          <w:rFonts w:ascii="Arial" w:hAnsi="Arial" w:cs="Arial"/>
          <w:sz w:val="20"/>
          <w:szCs w:val="20"/>
        </w:rPr>
        <w:tab/>
        <w:t>€350.000</w:t>
      </w:r>
    </w:p>
    <w:p w14:paraId="76E680D2" w14:textId="2EAF7817"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Αρχικό απόθεμα ΑΥ</w:t>
      </w:r>
      <w:r w:rsidRPr="00807746">
        <w:rPr>
          <w:rFonts w:ascii="Arial" w:hAnsi="Arial" w:cs="Arial"/>
          <w:sz w:val="20"/>
          <w:szCs w:val="20"/>
        </w:rPr>
        <w:tab/>
        <w:t>€50.000</w:t>
      </w:r>
    </w:p>
    <w:p w14:paraId="03E8EB15" w14:textId="634D03F4"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Τελικό απόθεμα ΑΥ</w:t>
      </w:r>
      <w:r w:rsidRPr="00807746">
        <w:rPr>
          <w:rFonts w:ascii="Arial" w:hAnsi="Arial" w:cs="Arial"/>
          <w:sz w:val="20"/>
          <w:szCs w:val="20"/>
        </w:rPr>
        <w:tab/>
        <w:t>€40.000</w:t>
      </w:r>
    </w:p>
    <w:p w14:paraId="198F4299" w14:textId="1C9D817B"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Αρχικό απόθεμα Παραγωγής σε εξέλιξη (ΠΕΑ)</w:t>
      </w:r>
      <w:r w:rsidRPr="00807746">
        <w:rPr>
          <w:rFonts w:ascii="Arial" w:hAnsi="Arial" w:cs="Arial"/>
          <w:sz w:val="20"/>
          <w:szCs w:val="20"/>
        </w:rPr>
        <w:tab/>
        <w:t xml:space="preserve">          ;</w:t>
      </w:r>
    </w:p>
    <w:p w14:paraId="27FAA360" w14:textId="617D1D5B"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Τελικό απόθεμα παραγωγής σε εξέλιξη (ΠΕΤ)</w:t>
      </w:r>
      <w:r w:rsidRPr="00807746">
        <w:rPr>
          <w:rFonts w:ascii="Arial" w:hAnsi="Arial" w:cs="Arial"/>
          <w:sz w:val="20"/>
          <w:szCs w:val="20"/>
        </w:rPr>
        <w:tab/>
        <w:t>€33.000</w:t>
      </w:r>
    </w:p>
    <w:p w14:paraId="555A71C4" w14:textId="6EC9DB00"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Αρχικό απόθεμα Ετοίμων Προϊόντων</w:t>
      </w:r>
      <w:r w:rsidRPr="00807746">
        <w:rPr>
          <w:rFonts w:ascii="Arial" w:hAnsi="Arial" w:cs="Arial"/>
          <w:sz w:val="20"/>
          <w:szCs w:val="20"/>
        </w:rPr>
        <w:tab/>
        <w:t>€30.000</w:t>
      </w:r>
    </w:p>
    <w:p w14:paraId="09CB4885" w14:textId="42DD27F3"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Τελικό απόθεμα Ετοίμων Προϊόντων</w:t>
      </w:r>
      <w:r w:rsidRPr="00807746">
        <w:rPr>
          <w:rFonts w:ascii="Arial" w:hAnsi="Arial" w:cs="Arial"/>
          <w:sz w:val="20"/>
          <w:szCs w:val="20"/>
        </w:rPr>
        <w:tab/>
        <w:t xml:space="preserve">         ;</w:t>
      </w:r>
    </w:p>
    <w:p w14:paraId="56A9C166" w14:textId="3E684AFC"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 xml:space="preserve">Συνολικό βιομηχανικό κόστος </w:t>
      </w:r>
      <w:r w:rsidRPr="00807746">
        <w:rPr>
          <w:rFonts w:ascii="Arial" w:hAnsi="Arial" w:cs="Arial"/>
          <w:sz w:val="20"/>
          <w:szCs w:val="20"/>
        </w:rPr>
        <w:tab/>
        <w:t>€675.000</w:t>
      </w:r>
    </w:p>
    <w:p w14:paraId="496D50E7" w14:textId="7F5DBB47"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Έτοιμα Προϊόντα προς Διάθεση</w:t>
      </w:r>
      <w:r w:rsidRPr="00807746">
        <w:rPr>
          <w:rFonts w:ascii="Arial" w:hAnsi="Arial" w:cs="Arial"/>
          <w:sz w:val="20"/>
          <w:szCs w:val="20"/>
        </w:rPr>
        <w:tab/>
        <w:t>€720.000</w:t>
      </w:r>
    </w:p>
    <w:p w14:paraId="01C58883" w14:textId="2F70DD7D"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Καταλογισμένο Κόστος Πωληθέντων</w:t>
      </w:r>
      <w:r w:rsidRPr="00807746">
        <w:rPr>
          <w:rFonts w:ascii="Arial" w:hAnsi="Arial" w:cs="Arial"/>
          <w:sz w:val="20"/>
          <w:szCs w:val="20"/>
        </w:rPr>
        <w:tab/>
        <w:t>€665.000</w:t>
      </w:r>
    </w:p>
    <w:p w14:paraId="1212ADDC" w14:textId="4C676304"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Καθαρό Αποτέλεσμα</w:t>
      </w:r>
      <w:r w:rsidRPr="00807746">
        <w:rPr>
          <w:rFonts w:ascii="Arial" w:hAnsi="Arial" w:cs="Arial"/>
          <w:sz w:val="20"/>
          <w:szCs w:val="20"/>
        </w:rPr>
        <w:tab/>
        <w:t>€35.000</w:t>
      </w:r>
    </w:p>
    <w:p w14:paraId="71A4811A" w14:textId="77777777" w:rsidR="00FB4908" w:rsidRPr="00807746" w:rsidRDefault="00FB4908" w:rsidP="00D81E78">
      <w:pPr>
        <w:tabs>
          <w:tab w:val="right" w:pos="6521"/>
        </w:tabs>
        <w:spacing w:after="0" w:line="240" w:lineRule="auto"/>
        <w:rPr>
          <w:rFonts w:ascii="Arial" w:hAnsi="Arial" w:cs="Arial"/>
          <w:sz w:val="20"/>
          <w:szCs w:val="20"/>
        </w:rPr>
      </w:pPr>
      <w:r w:rsidRPr="00807746">
        <w:rPr>
          <w:rFonts w:ascii="Arial" w:hAnsi="Arial" w:cs="Arial"/>
          <w:sz w:val="20"/>
          <w:szCs w:val="20"/>
        </w:rPr>
        <w:t>Τα υπερ/υπο καταλογισμένα ΓΒΕ καταλογίζονται στο κόστος πωληθέντων</w:t>
      </w:r>
    </w:p>
    <w:p w14:paraId="5B321424" w14:textId="77777777" w:rsidR="00FB4908" w:rsidRPr="00807746" w:rsidRDefault="00FB4908" w:rsidP="00D81E78">
      <w:pPr>
        <w:spacing w:after="0" w:line="240" w:lineRule="auto"/>
        <w:rPr>
          <w:rFonts w:ascii="Arial" w:hAnsi="Arial" w:cs="Arial"/>
          <w:b/>
          <w:sz w:val="20"/>
          <w:szCs w:val="20"/>
        </w:rPr>
      </w:pPr>
    </w:p>
    <w:p w14:paraId="2B3B94FA" w14:textId="77777777" w:rsidR="00FB4908" w:rsidRPr="00807746" w:rsidRDefault="00FB4908" w:rsidP="00D81E78">
      <w:pPr>
        <w:spacing w:after="0" w:line="240" w:lineRule="auto"/>
        <w:rPr>
          <w:rFonts w:ascii="Arial" w:hAnsi="Arial" w:cs="Arial"/>
          <w:sz w:val="20"/>
          <w:szCs w:val="20"/>
        </w:rPr>
      </w:pPr>
      <w:r w:rsidRPr="00807746">
        <w:rPr>
          <w:rFonts w:ascii="Arial" w:hAnsi="Arial" w:cs="Arial"/>
          <w:b/>
          <w:sz w:val="20"/>
          <w:szCs w:val="20"/>
        </w:rPr>
        <w:t>Ζητείται:</w:t>
      </w:r>
      <w:r w:rsidRPr="00807746">
        <w:rPr>
          <w:rFonts w:ascii="Arial" w:hAnsi="Arial" w:cs="Arial"/>
          <w:sz w:val="20"/>
          <w:szCs w:val="20"/>
        </w:rPr>
        <w:t xml:space="preserve"> Να συντάξετε τους πίνακες του κόστους και την κατάσταση αποτελεσμάτων χρήσεως</w:t>
      </w:r>
    </w:p>
    <w:p w14:paraId="433049B6" w14:textId="2E88B24B" w:rsidR="00FB4908" w:rsidRPr="00807746" w:rsidRDefault="00FB4908" w:rsidP="00D81E78">
      <w:pPr>
        <w:spacing w:after="0" w:line="240" w:lineRule="auto"/>
        <w:jc w:val="both"/>
        <w:rPr>
          <w:rFonts w:ascii="Arial" w:hAnsi="Arial" w:cs="Arial"/>
          <w:sz w:val="20"/>
          <w:szCs w:val="20"/>
        </w:rPr>
      </w:pPr>
    </w:p>
    <w:p w14:paraId="4D2CC5A8" w14:textId="49A792C6" w:rsidR="00FB4908" w:rsidRPr="00807746" w:rsidRDefault="00FB4908" w:rsidP="00D81E78">
      <w:pPr>
        <w:spacing w:after="0" w:line="240" w:lineRule="auto"/>
        <w:jc w:val="both"/>
        <w:rPr>
          <w:rFonts w:ascii="Arial" w:hAnsi="Arial" w:cs="Arial"/>
          <w:sz w:val="20"/>
          <w:szCs w:val="20"/>
        </w:rPr>
      </w:pPr>
    </w:p>
    <w:p w14:paraId="45374D66" w14:textId="2C4F83B4" w:rsidR="00FB4908" w:rsidRPr="00807746" w:rsidRDefault="00D81E78" w:rsidP="00D81E78">
      <w:pPr>
        <w:spacing w:after="0" w:line="240" w:lineRule="auto"/>
        <w:rPr>
          <w:rFonts w:ascii="Arial" w:hAnsi="Arial" w:cs="Arial"/>
          <w:b/>
          <w:sz w:val="20"/>
          <w:szCs w:val="20"/>
        </w:rPr>
      </w:pPr>
      <w:r w:rsidRPr="00807746">
        <w:rPr>
          <w:rFonts w:ascii="Arial" w:hAnsi="Arial" w:cs="Arial"/>
          <w:b/>
          <w:sz w:val="20"/>
          <w:szCs w:val="20"/>
        </w:rPr>
        <w:t>ΘΕΜΑ 13</w:t>
      </w:r>
      <w:r w:rsidRPr="00807746">
        <w:rPr>
          <w:rFonts w:ascii="Arial" w:hAnsi="Arial" w:cs="Arial"/>
          <w:b/>
          <w:sz w:val="20"/>
          <w:szCs w:val="20"/>
          <w:vertAlign w:val="superscript"/>
        </w:rPr>
        <w:t>ο</w:t>
      </w:r>
      <w:r w:rsidRPr="00807746">
        <w:rPr>
          <w:rFonts w:ascii="Arial" w:hAnsi="Arial" w:cs="Arial"/>
          <w:b/>
          <w:sz w:val="20"/>
          <w:szCs w:val="20"/>
        </w:rPr>
        <w:t xml:space="preserve"> </w:t>
      </w:r>
    </w:p>
    <w:p w14:paraId="75A11D2A" w14:textId="77777777" w:rsidR="00FB4908" w:rsidRPr="00807746" w:rsidRDefault="00FB4908" w:rsidP="00D81E78">
      <w:pPr>
        <w:spacing w:after="0" w:line="240" w:lineRule="auto"/>
        <w:jc w:val="both"/>
        <w:rPr>
          <w:rFonts w:ascii="Arial" w:hAnsi="Arial" w:cs="Arial"/>
          <w:sz w:val="20"/>
          <w:szCs w:val="20"/>
        </w:rPr>
      </w:pPr>
    </w:p>
    <w:p w14:paraId="40E8CFAA" w14:textId="77777777" w:rsidR="00FB4908" w:rsidRPr="00807746" w:rsidRDefault="00FB4908" w:rsidP="00D81E78">
      <w:pPr>
        <w:spacing w:after="0" w:line="240" w:lineRule="auto"/>
        <w:jc w:val="both"/>
        <w:rPr>
          <w:rFonts w:ascii="Arial" w:hAnsi="Arial" w:cs="Arial"/>
          <w:sz w:val="20"/>
          <w:szCs w:val="20"/>
        </w:rPr>
      </w:pPr>
      <w:r w:rsidRPr="00807746">
        <w:rPr>
          <w:rFonts w:ascii="Arial" w:hAnsi="Arial" w:cs="Arial"/>
          <w:sz w:val="20"/>
          <w:szCs w:val="20"/>
        </w:rPr>
        <w:t xml:space="preserve">Σας δίνονται τα πιο κάτω ετήσια δεδομένα της εταιρίας </w:t>
      </w:r>
      <w:proofErr w:type="spellStart"/>
      <w:r w:rsidRPr="00807746">
        <w:rPr>
          <w:rFonts w:ascii="Arial" w:hAnsi="Arial" w:cs="Arial"/>
          <w:sz w:val="20"/>
          <w:szCs w:val="20"/>
        </w:rPr>
        <w:t>Eccles</w:t>
      </w:r>
      <w:proofErr w:type="spellEnd"/>
      <w:r w:rsidRPr="00807746">
        <w:rPr>
          <w:rFonts w:ascii="Arial" w:hAnsi="Arial" w:cs="Arial"/>
          <w:sz w:val="20"/>
          <w:szCs w:val="20"/>
        </w:rPr>
        <w:t>:</w:t>
      </w:r>
    </w:p>
    <w:p w14:paraId="3E738CE4" w14:textId="77777777" w:rsidR="00FB4908" w:rsidRPr="00807746" w:rsidRDefault="00FB4908" w:rsidP="00D81E78">
      <w:pPr>
        <w:tabs>
          <w:tab w:val="right" w:pos="4536"/>
        </w:tabs>
        <w:spacing w:after="0" w:line="240" w:lineRule="auto"/>
        <w:jc w:val="both"/>
        <w:rPr>
          <w:rFonts w:ascii="Arial" w:hAnsi="Arial" w:cs="Arial"/>
          <w:sz w:val="20"/>
          <w:szCs w:val="20"/>
        </w:rPr>
      </w:pPr>
      <w:r w:rsidRPr="00807746">
        <w:rPr>
          <w:rFonts w:ascii="Arial" w:hAnsi="Arial" w:cs="Arial"/>
          <w:sz w:val="20"/>
          <w:szCs w:val="20"/>
        </w:rPr>
        <w:t>Πωλήσεις</w:t>
      </w:r>
      <w:r w:rsidRPr="00807746">
        <w:rPr>
          <w:rFonts w:ascii="Arial" w:hAnsi="Arial" w:cs="Arial"/>
          <w:sz w:val="20"/>
          <w:szCs w:val="20"/>
        </w:rPr>
        <w:tab/>
        <w:t>€ 643.000</w:t>
      </w:r>
    </w:p>
    <w:p w14:paraId="71F0E263" w14:textId="77777777" w:rsidR="00FB4908" w:rsidRPr="00807746" w:rsidRDefault="00FB4908" w:rsidP="00D81E78">
      <w:pPr>
        <w:tabs>
          <w:tab w:val="right" w:pos="4536"/>
        </w:tabs>
        <w:spacing w:after="0" w:line="240" w:lineRule="auto"/>
        <w:jc w:val="both"/>
        <w:rPr>
          <w:rFonts w:ascii="Arial" w:hAnsi="Arial" w:cs="Arial"/>
          <w:sz w:val="20"/>
          <w:szCs w:val="20"/>
        </w:rPr>
      </w:pPr>
      <w:r w:rsidRPr="00807746">
        <w:rPr>
          <w:rFonts w:ascii="Arial" w:hAnsi="Arial" w:cs="Arial"/>
          <w:sz w:val="20"/>
          <w:szCs w:val="20"/>
        </w:rPr>
        <w:t>Άμεση Εργασία</w:t>
      </w:r>
      <w:r w:rsidRPr="00807746">
        <w:rPr>
          <w:rFonts w:ascii="Arial" w:hAnsi="Arial" w:cs="Arial"/>
          <w:sz w:val="20"/>
          <w:szCs w:val="20"/>
        </w:rPr>
        <w:tab/>
        <w:t>90.000</w:t>
      </w:r>
    </w:p>
    <w:p w14:paraId="4129EED2" w14:textId="77777777" w:rsidR="00FB4908" w:rsidRPr="00807746" w:rsidRDefault="00FB4908" w:rsidP="00D81E78">
      <w:pPr>
        <w:tabs>
          <w:tab w:val="right" w:pos="4536"/>
        </w:tabs>
        <w:spacing w:after="0" w:line="240" w:lineRule="auto"/>
        <w:jc w:val="both"/>
        <w:rPr>
          <w:rFonts w:ascii="Arial" w:hAnsi="Arial" w:cs="Arial"/>
          <w:sz w:val="20"/>
          <w:szCs w:val="20"/>
        </w:rPr>
      </w:pPr>
      <w:r w:rsidRPr="00807746">
        <w:rPr>
          <w:rFonts w:ascii="Arial" w:hAnsi="Arial" w:cs="Arial"/>
          <w:sz w:val="20"/>
          <w:szCs w:val="20"/>
        </w:rPr>
        <w:t>Αγορές Άμεσων Υλικών</w:t>
      </w:r>
      <w:r w:rsidRPr="00807746">
        <w:rPr>
          <w:rFonts w:ascii="Arial" w:hAnsi="Arial" w:cs="Arial"/>
          <w:sz w:val="20"/>
          <w:szCs w:val="20"/>
        </w:rPr>
        <w:tab/>
        <w:t>132.000</w:t>
      </w:r>
    </w:p>
    <w:p w14:paraId="00BBB5B3" w14:textId="77777777" w:rsidR="00FB4908" w:rsidRPr="00807746" w:rsidRDefault="00FB4908" w:rsidP="00D81E78">
      <w:pPr>
        <w:tabs>
          <w:tab w:val="right" w:pos="4536"/>
        </w:tabs>
        <w:spacing w:after="0" w:line="240" w:lineRule="auto"/>
        <w:jc w:val="both"/>
        <w:rPr>
          <w:rFonts w:ascii="Arial" w:hAnsi="Arial" w:cs="Arial"/>
          <w:sz w:val="20"/>
          <w:szCs w:val="20"/>
        </w:rPr>
      </w:pPr>
      <w:r w:rsidRPr="00807746">
        <w:rPr>
          <w:rFonts w:ascii="Arial" w:hAnsi="Arial" w:cs="Arial"/>
          <w:sz w:val="20"/>
          <w:szCs w:val="20"/>
        </w:rPr>
        <w:t>Δαπάνες Διοίκησης &amp; Πωλήσεων</w:t>
      </w:r>
      <w:r w:rsidRPr="00807746">
        <w:rPr>
          <w:rFonts w:ascii="Arial" w:hAnsi="Arial" w:cs="Arial"/>
          <w:sz w:val="20"/>
          <w:szCs w:val="20"/>
        </w:rPr>
        <w:tab/>
        <w:t>143.000</w:t>
      </w:r>
    </w:p>
    <w:p w14:paraId="3C364B7A" w14:textId="77777777" w:rsidR="00FB4908" w:rsidRPr="00807746" w:rsidRDefault="00FB4908" w:rsidP="00D81E78">
      <w:pPr>
        <w:tabs>
          <w:tab w:val="right" w:pos="4536"/>
        </w:tabs>
        <w:spacing w:after="0" w:line="240" w:lineRule="auto"/>
        <w:jc w:val="both"/>
        <w:rPr>
          <w:rFonts w:ascii="Arial" w:hAnsi="Arial" w:cs="Arial"/>
          <w:sz w:val="20"/>
          <w:szCs w:val="20"/>
        </w:rPr>
      </w:pPr>
      <w:r w:rsidRPr="00807746">
        <w:rPr>
          <w:rFonts w:ascii="Arial" w:hAnsi="Arial" w:cs="Arial"/>
          <w:sz w:val="20"/>
          <w:szCs w:val="20"/>
        </w:rPr>
        <w:t>Καταλογισμένα ΓΒΕ</w:t>
      </w:r>
      <w:r w:rsidRPr="00807746">
        <w:rPr>
          <w:rFonts w:ascii="Arial" w:hAnsi="Arial" w:cs="Arial"/>
          <w:sz w:val="20"/>
          <w:szCs w:val="20"/>
        </w:rPr>
        <w:tab/>
        <w:t>210.000</w:t>
      </w:r>
    </w:p>
    <w:p w14:paraId="09FA4AB0" w14:textId="77777777" w:rsidR="00FB4908" w:rsidRPr="00807746" w:rsidRDefault="00FB4908" w:rsidP="00D81E78">
      <w:pPr>
        <w:tabs>
          <w:tab w:val="right" w:pos="4536"/>
        </w:tabs>
        <w:spacing w:after="0" w:line="240" w:lineRule="auto"/>
        <w:jc w:val="both"/>
        <w:rPr>
          <w:rFonts w:ascii="Arial" w:hAnsi="Arial" w:cs="Arial"/>
          <w:sz w:val="20"/>
          <w:szCs w:val="20"/>
        </w:rPr>
      </w:pPr>
      <w:r w:rsidRPr="00807746">
        <w:rPr>
          <w:rFonts w:ascii="Arial" w:hAnsi="Arial" w:cs="Arial"/>
          <w:sz w:val="20"/>
          <w:szCs w:val="20"/>
        </w:rPr>
        <w:t>Πραγματικά ΓΒΕ</w:t>
      </w:r>
      <w:r w:rsidRPr="00807746">
        <w:rPr>
          <w:rFonts w:ascii="Arial" w:hAnsi="Arial" w:cs="Arial"/>
          <w:sz w:val="20"/>
          <w:szCs w:val="20"/>
        </w:rPr>
        <w:tab/>
        <w:t>220.000</w:t>
      </w:r>
    </w:p>
    <w:p w14:paraId="620FE5D4" w14:textId="77777777" w:rsidR="00FB4908" w:rsidRPr="00807746" w:rsidRDefault="00FB4908" w:rsidP="00D81E78">
      <w:pPr>
        <w:tabs>
          <w:tab w:val="right" w:pos="4536"/>
          <w:tab w:val="right" w:pos="5954"/>
        </w:tabs>
        <w:spacing w:after="0" w:line="240" w:lineRule="auto"/>
        <w:jc w:val="both"/>
        <w:rPr>
          <w:rFonts w:ascii="Arial" w:hAnsi="Arial" w:cs="Arial"/>
          <w:b/>
          <w:sz w:val="20"/>
          <w:szCs w:val="20"/>
          <w:u w:val="single"/>
        </w:rPr>
      </w:pPr>
      <w:r w:rsidRPr="00807746">
        <w:rPr>
          <w:rFonts w:ascii="Arial" w:hAnsi="Arial" w:cs="Arial"/>
          <w:b/>
          <w:sz w:val="20"/>
          <w:szCs w:val="20"/>
          <w:u w:val="single"/>
        </w:rPr>
        <w:t>Αποθέματα:</w:t>
      </w:r>
      <w:r w:rsidRPr="00807746">
        <w:rPr>
          <w:rFonts w:ascii="Arial" w:hAnsi="Arial" w:cs="Arial"/>
          <w:b/>
          <w:sz w:val="20"/>
          <w:szCs w:val="20"/>
          <w:u w:val="single"/>
        </w:rPr>
        <w:tab/>
        <w:t>Αρχής</w:t>
      </w:r>
      <w:r w:rsidRPr="00807746">
        <w:rPr>
          <w:rFonts w:ascii="Arial" w:hAnsi="Arial" w:cs="Arial"/>
          <w:b/>
          <w:sz w:val="20"/>
          <w:szCs w:val="20"/>
          <w:u w:val="single"/>
        </w:rPr>
        <w:tab/>
        <w:t>Τέλους</w:t>
      </w:r>
    </w:p>
    <w:p w14:paraId="16F0D015" w14:textId="77777777" w:rsidR="00FB4908" w:rsidRPr="00807746" w:rsidRDefault="00FB4908" w:rsidP="00D81E78">
      <w:pPr>
        <w:tabs>
          <w:tab w:val="right" w:pos="4536"/>
          <w:tab w:val="right" w:pos="5954"/>
        </w:tabs>
        <w:spacing w:after="0" w:line="240" w:lineRule="auto"/>
        <w:jc w:val="both"/>
        <w:rPr>
          <w:rFonts w:ascii="Arial" w:hAnsi="Arial" w:cs="Arial"/>
          <w:sz w:val="20"/>
          <w:szCs w:val="20"/>
        </w:rPr>
      </w:pPr>
      <w:r w:rsidRPr="00807746">
        <w:rPr>
          <w:rFonts w:ascii="Arial" w:hAnsi="Arial" w:cs="Arial"/>
          <w:sz w:val="20"/>
          <w:szCs w:val="20"/>
        </w:rPr>
        <w:t>Άμεσα Υλικά</w:t>
      </w:r>
      <w:r w:rsidRPr="00807746">
        <w:rPr>
          <w:rFonts w:ascii="Arial" w:hAnsi="Arial" w:cs="Arial"/>
          <w:sz w:val="20"/>
          <w:szCs w:val="20"/>
        </w:rPr>
        <w:tab/>
        <w:t>€  8.000</w:t>
      </w:r>
      <w:r w:rsidRPr="00807746">
        <w:rPr>
          <w:rFonts w:ascii="Arial" w:hAnsi="Arial" w:cs="Arial"/>
          <w:sz w:val="20"/>
          <w:szCs w:val="20"/>
        </w:rPr>
        <w:tab/>
        <w:t>€ 10.000</w:t>
      </w:r>
    </w:p>
    <w:p w14:paraId="2F6B75D8" w14:textId="77777777" w:rsidR="00FB4908" w:rsidRPr="00807746" w:rsidRDefault="00FB4908" w:rsidP="00D81E78">
      <w:pPr>
        <w:tabs>
          <w:tab w:val="right" w:pos="4536"/>
          <w:tab w:val="right" w:pos="5954"/>
        </w:tabs>
        <w:spacing w:after="0" w:line="240" w:lineRule="auto"/>
        <w:jc w:val="both"/>
        <w:rPr>
          <w:rFonts w:ascii="Arial" w:hAnsi="Arial" w:cs="Arial"/>
          <w:sz w:val="20"/>
          <w:szCs w:val="20"/>
        </w:rPr>
      </w:pPr>
      <w:r w:rsidRPr="00807746">
        <w:rPr>
          <w:rFonts w:ascii="Arial" w:hAnsi="Arial" w:cs="Arial"/>
          <w:sz w:val="20"/>
          <w:szCs w:val="20"/>
        </w:rPr>
        <w:t>Παραγωγή σε Εξέλιξη</w:t>
      </w:r>
      <w:r w:rsidRPr="00807746">
        <w:rPr>
          <w:rFonts w:ascii="Arial" w:hAnsi="Arial" w:cs="Arial"/>
          <w:sz w:val="20"/>
          <w:szCs w:val="20"/>
        </w:rPr>
        <w:tab/>
        <w:t>5.000</w:t>
      </w:r>
      <w:r w:rsidRPr="00807746">
        <w:rPr>
          <w:rFonts w:ascii="Arial" w:hAnsi="Arial" w:cs="Arial"/>
          <w:sz w:val="20"/>
          <w:szCs w:val="20"/>
        </w:rPr>
        <w:tab/>
        <w:t>20.000</w:t>
      </w:r>
    </w:p>
    <w:p w14:paraId="4894AC7F" w14:textId="77777777" w:rsidR="00FB4908" w:rsidRPr="00807746" w:rsidRDefault="00FB4908" w:rsidP="00D81E78">
      <w:pPr>
        <w:tabs>
          <w:tab w:val="right" w:pos="4536"/>
          <w:tab w:val="right" w:pos="5954"/>
        </w:tabs>
        <w:spacing w:after="0" w:line="240" w:lineRule="auto"/>
        <w:jc w:val="both"/>
        <w:rPr>
          <w:rFonts w:ascii="Arial" w:hAnsi="Arial" w:cs="Arial"/>
          <w:sz w:val="20"/>
          <w:szCs w:val="20"/>
        </w:rPr>
      </w:pPr>
      <w:r w:rsidRPr="00807746">
        <w:rPr>
          <w:rFonts w:ascii="Arial" w:hAnsi="Arial" w:cs="Arial"/>
          <w:sz w:val="20"/>
          <w:szCs w:val="20"/>
        </w:rPr>
        <w:t>Έτοιμα Προϊόντα</w:t>
      </w:r>
      <w:r w:rsidRPr="00807746">
        <w:rPr>
          <w:rFonts w:ascii="Arial" w:hAnsi="Arial" w:cs="Arial"/>
          <w:sz w:val="20"/>
          <w:szCs w:val="20"/>
        </w:rPr>
        <w:tab/>
        <w:t>70.000</w:t>
      </w:r>
      <w:r w:rsidRPr="00807746">
        <w:rPr>
          <w:rFonts w:ascii="Arial" w:hAnsi="Arial" w:cs="Arial"/>
          <w:sz w:val="20"/>
          <w:szCs w:val="20"/>
        </w:rPr>
        <w:tab/>
        <w:t>25.000</w:t>
      </w:r>
    </w:p>
    <w:p w14:paraId="0AAA537D" w14:textId="77777777" w:rsidR="00FB4908" w:rsidRPr="00807746" w:rsidRDefault="00FB4908" w:rsidP="00D81E78">
      <w:pPr>
        <w:tabs>
          <w:tab w:val="right" w:pos="4536"/>
          <w:tab w:val="right" w:pos="5954"/>
        </w:tabs>
        <w:spacing w:after="0" w:line="240" w:lineRule="auto"/>
        <w:jc w:val="both"/>
        <w:rPr>
          <w:rFonts w:ascii="Arial" w:hAnsi="Arial" w:cs="Arial"/>
          <w:b/>
          <w:sz w:val="20"/>
          <w:szCs w:val="20"/>
        </w:rPr>
      </w:pPr>
    </w:p>
    <w:p w14:paraId="4351A399" w14:textId="20EF2137" w:rsidR="00FB4908" w:rsidRDefault="00FB4908" w:rsidP="00D81E78">
      <w:pPr>
        <w:tabs>
          <w:tab w:val="right" w:pos="4536"/>
          <w:tab w:val="right" w:pos="5954"/>
        </w:tabs>
        <w:spacing w:after="0" w:line="240" w:lineRule="auto"/>
        <w:jc w:val="both"/>
        <w:rPr>
          <w:rFonts w:ascii="Arial" w:hAnsi="Arial" w:cs="Arial"/>
          <w:b/>
          <w:sz w:val="20"/>
          <w:szCs w:val="20"/>
        </w:rPr>
      </w:pPr>
      <w:r w:rsidRPr="00807746">
        <w:rPr>
          <w:rFonts w:ascii="Arial" w:hAnsi="Arial" w:cs="Arial"/>
          <w:b/>
          <w:sz w:val="20"/>
          <w:szCs w:val="20"/>
        </w:rPr>
        <w:t>Ζητούνται:</w:t>
      </w:r>
    </w:p>
    <w:p w14:paraId="10DA04B7" w14:textId="77777777" w:rsidR="00807746" w:rsidRPr="00807746" w:rsidRDefault="00807746" w:rsidP="00D81E78">
      <w:pPr>
        <w:tabs>
          <w:tab w:val="right" w:pos="4536"/>
          <w:tab w:val="right" w:pos="5954"/>
        </w:tabs>
        <w:spacing w:after="0" w:line="240" w:lineRule="auto"/>
        <w:jc w:val="both"/>
        <w:rPr>
          <w:rFonts w:ascii="Arial" w:hAnsi="Arial" w:cs="Arial"/>
          <w:b/>
          <w:sz w:val="20"/>
          <w:szCs w:val="20"/>
        </w:rPr>
      </w:pPr>
    </w:p>
    <w:p w14:paraId="2DFDFF79" w14:textId="77777777" w:rsidR="00FB4908" w:rsidRPr="00807746" w:rsidRDefault="00FB4908" w:rsidP="00D81E78">
      <w:pPr>
        <w:tabs>
          <w:tab w:val="right" w:pos="4536"/>
          <w:tab w:val="right" w:pos="5954"/>
        </w:tabs>
        <w:spacing w:after="0" w:line="240" w:lineRule="auto"/>
        <w:jc w:val="both"/>
        <w:rPr>
          <w:rFonts w:ascii="Arial" w:hAnsi="Arial" w:cs="Arial"/>
          <w:b/>
          <w:sz w:val="20"/>
          <w:szCs w:val="20"/>
        </w:rPr>
      </w:pPr>
      <w:r w:rsidRPr="00807746">
        <w:rPr>
          <w:rFonts w:ascii="Arial" w:hAnsi="Arial" w:cs="Arial"/>
          <w:b/>
          <w:sz w:val="20"/>
          <w:szCs w:val="20"/>
        </w:rPr>
        <w:t>Με πλήρη απορρόφηση του κόστους από την εκάστοτε παραγωγή:</w:t>
      </w:r>
    </w:p>
    <w:p w14:paraId="3CB6A07A" w14:textId="766B2B44" w:rsidR="00FB4908" w:rsidRPr="00807746" w:rsidRDefault="00FB4908" w:rsidP="00D81E78">
      <w:pPr>
        <w:spacing w:after="0" w:line="240" w:lineRule="auto"/>
        <w:jc w:val="both"/>
        <w:rPr>
          <w:rFonts w:ascii="Arial" w:hAnsi="Arial" w:cs="Arial"/>
          <w:sz w:val="20"/>
          <w:szCs w:val="20"/>
        </w:rPr>
      </w:pPr>
      <w:r w:rsidRPr="00807746">
        <w:rPr>
          <w:rFonts w:ascii="Arial" w:hAnsi="Arial" w:cs="Arial"/>
          <w:sz w:val="20"/>
          <w:szCs w:val="20"/>
        </w:rPr>
        <w:t>Α) Κόστος Παραχθέντων, Β) Κόστος πωληθέντων, Γ) Κατάσταση Αποτελεσμάτων</w:t>
      </w:r>
    </w:p>
    <w:p w14:paraId="0867BC58" w14:textId="0EB12ED9" w:rsidR="00FB4908" w:rsidRPr="00807746" w:rsidRDefault="00FB4908" w:rsidP="00D81E78">
      <w:pPr>
        <w:spacing w:after="0" w:line="240" w:lineRule="auto"/>
        <w:jc w:val="both"/>
        <w:rPr>
          <w:rFonts w:ascii="Arial" w:hAnsi="Arial" w:cs="Arial"/>
          <w:sz w:val="20"/>
          <w:szCs w:val="20"/>
        </w:rPr>
      </w:pPr>
    </w:p>
    <w:p w14:paraId="3E5EFB1F" w14:textId="5CD4A841" w:rsidR="00FB4908" w:rsidRPr="00807746" w:rsidRDefault="00FB4908" w:rsidP="00D81E78">
      <w:pPr>
        <w:spacing w:after="0" w:line="240" w:lineRule="auto"/>
        <w:jc w:val="both"/>
        <w:rPr>
          <w:rFonts w:ascii="Arial" w:hAnsi="Arial" w:cs="Arial"/>
          <w:sz w:val="20"/>
          <w:szCs w:val="20"/>
        </w:rPr>
      </w:pPr>
    </w:p>
    <w:p w14:paraId="17F90144" w14:textId="77777777" w:rsidR="00807746" w:rsidRDefault="00807746">
      <w:pPr>
        <w:rPr>
          <w:rFonts w:ascii="Arial" w:hAnsi="Arial" w:cs="Arial"/>
          <w:b/>
          <w:bCs/>
          <w:color w:val="000000"/>
          <w:sz w:val="20"/>
          <w:szCs w:val="20"/>
        </w:rPr>
      </w:pPr>
      <w:r>
        <w:rPr>
          <w:rFonts w:ascii="Arial" w:hAnsi="Arial" w:cs="Arial"/>
          <w:b/>
          <w:bCs/>
          <w:color w:val="000000"/>
          <w:sz w:val="20"/>
          <w:szCs w:val="20"/>
        </w:rPr>
        <w:br w:type="page"/>
      </w:r>
    </w:p>
    <w:p w14:paraId="0B4C2DD2" w14:textId="16F389C5" w:rsidR="00FB4908" w:rsidRPr="00807746" w:rsidRDefault="00D81E78" w:rsidP="00D81E78">
      <w:pPr>
        <w:autoSpaceDE w:val="0"/>
        <w:autoSpaceDN w:val="0"/>
        <w:adjustRightInd w:val="0"/>
        <w:spacing w:after="0" w:line="240" w:lineRule="auto"/>
        <w:rPr>
          <w:rFonts w:ascii="Arial" w:hAnsi="Arial" w:cs="Arial"/>
          <w:b/>
          <w:bCs/>
          <w:color w:val="000000"/>
          <w:sz w:val="20"/>
          <w:szCs w:val="20"/>
        </w:rPr>
      </w:pPr>
      <w:r w:rsidRPr="00807746">
        <w:rPr>
          <w:rFonts w:ascii="Arial" w:hAnsi="Arial" w:cs="Arial"/>
          <w:b/>
          <w:bCs/>
          <w:color w:val="000000"/>
          <w:sz w:val="20"/>
          <w:szCs w:val="20"/>
        </w:rPr>
        <w:lastRenderedPageBreak/>
        <w:t>ΘΕΜΑ 14</w:t>
      </w:r>
      <w:r w:rsidRPr="00807746">
        <w:rPr>
          <w:rFonts w:ascii="Arial" w:hAnsi="Arial" w:cs="Arial"/>
          <w:b/>
          <w:bCs/>
          <w:color w:val="000000"/>
          <w:sz w:val="20"/>
          <w:szCs w:val="20"/>
          <w:vertAlign w:val="superscript"/>
        </w:rPr>
        <w:t>ο</w:t>
      </w:r>
      <w:r w:rsidRPr="00807746">
        <w:rPr>
          <w:rFonts w:ascii="Arial" w:hAnsi="Arial" w:cs="Arial"/>
          <w:b/>
          <w:bCs/>
          <w:color w:val="000000"/>
          <w:sz w:val="20"/>
          <w:szCs w:val="20"/>
        </w:rPr>
        <w:t xml:space="preserve"> </w:t>
      </w:r>
    </w:p>
    <w:p w14:paraId="0D24DD05" w14:textId="77777777" w:rsidR="00D81E78" w:rsidRPr="00807746" w:rsidRDefault="00D81E78" w:rsidP="00D81E78">
      <w:pPr>
        <w:autoSpaceDE w:val="0"/>
        <w:autoSpaceDN w:val="0"/>
        <w:adjustRightInd w:val="0"/>
        <w:spacing w:after="0" w:line="240" w:lineRule="auto"/>
        <w:rPr>
          <w:rFonts w:ascii="Arial" w:hAnsi="Arial" w:cs="Arial"/>
          <w:b/>
          <w:bCs/>
          <w:color w:val="000000"/>
          <w:sz w:val="20"/>
          <w:szCs w:val="20"/>
          <w:vertAlign w:val="superscript"/>
        </w:rPr>
      </w:pPr>
    </w:p>
    <w:p w14:paraId="0486824C" w14:textId="77777777" w:rsidR="00FB4908" w:rsidRPr="00807746" w:rsidRDefault="00FB4908" w:rsidP="00D81E78">
      <w:pPr>
        <w:autoSpaceDE w:val="0"/>
        <w:autoSpaceDN w:val="0"/>
        <w:adjustRightInd w:val="0"/>
        <w:spacing w:after="0" w:line="240" w:lineRule="auto"/>
        <w:jc w:val="both"/>
        <w:rPr>
          <w:rFonts w:ascii="Arial" w:hAnsi="Arial" w:cs="Arial"/>
          <w:color w:val="000000"/>
          <w:sz w:val="20"/>
          <w:szCs w:val="20"/>
        </w:rPr>
      </w:pPr>
      <w:r w:rsidRPr="00807746">
        <w:rPr>
          <w:rFonts w:ascii="Arial" w:hAnsi="Arial" w:cs="Arial"/>
          <w:color w:val="000000"/>
          <w:sz w:val="20"/>
          <w:szCs w:val="20"/>
        </w:rPr>
        <w:t>Ο προϋπολογισμός της βιομηχανικής επιχείρησης “ΑΙΧΜΗ” ΑΕ για το 2012 καταρτίστηκε με βάση τα παρακάτω δεδομένα πρότυπης κοστολόγησης.</w:t>
      </w:r>
    </w:p>
    <w:p w14:paraId="37414925" w14:textId="77777777" w:rsidR="00FB4908" w:rsidRPr="00807746" w:rsidRDefault="00FB4908" w:rsidP="00807746">
      <w:pPr>
        <w:tabs>
          <w:tab w:val="left" w:pos="6663"/>
        </w:tabs>
        <w:spacing w:after="0" w:line="240" w:lineRule="auto"/>
        <w:contextualSpacing/>
        <w:rPr>
          <w:rFonts w:ascii="Arial" w:hAnsi="Arial" w:cs="Arial"/>
          <w:sz w:val="20"/>
          <w:szCs w:val="20"/>
        </w:rPr>
      </w:pPr>
      <w:r w:rsidRPr="00807746">
        <w:rPr>
          <w:rFonts w:ascii="Arial" w:hAnsi="Arial" w:cs="Arial"/>
          <w:color w:val="000000"/>
          <w:sz w:val="20"/>
          <w:szCs w:val="20"/>
        </w:rPr>
        <w:t>Παραγωγή</w:t>
      </w:r>
      <w:r w:rsidRPr="00807746">
        <w:rPr>
          <w:rFonts w:ascii="Arial" w:hAnsi="Arial" w:cs="Arial"/>
          <w:color w:val="000000"/>
          <w:sz w:val="20"/>
          <w:szCs w:val="20"/>
        </w:rPr>
        <w:tab/>
        <w:t>5</w:t>
      </w:r>
      <w:r w:rsidRPr="00807746">
        <w:rPr>
          <w:rFonts w:ascii="Arial" w:hAnsi="Arial" w:cs="Arial"/>
          <w:sz w:val="20"/>
          <w:szCs w:val="20"/>
        </w:rPr>
        <w:t>4.000 τεμάχια</w:t>
      </w:r>
    </w:p>
    <w:p w14:paraId="5E9FD85F" w14:textId="46B2581B" w:rsidR="00FB4908" w:rsidRPr="00807746" w:rsidRDefault="00FB4908" w:rsidP="00807746">
      <w:pPr>
        <w:tabs>
          <w:tab w:val="left" w:pos="6663"/>
        </w:tabs>
        <w:spacing w:after="0" w:line="240" w:lineRule="auto"/>
        <w:contextualSpacing/>
        <w:rPr>
          <w:rFonts w:ascii="Arial" w:hAnsi="Arial" w:cs="Arial"/>
          <w:sz w:val="20"/>
          <w:szCs w:val="20"/>
        </w:rPr>
      </w:pPr>
      <w:r w:rsidRPr="00807746">
        <w:rPr>
          <w:rFonts w:ascii="Arial" w:hAnsi="Arial" w:cs="Arial"/>
          <w:color w:val="000000"/>
          <w:sz w:val="20"/>
          <w:szCs w:val="20"/>
        </w:rPr>
        <w:t xml:space="preserve">Πρώτες ύλες 6 κιλά ανά τεμάχιο με τιμή κτήσης </w:t>
      </w:r>
      <w:r w:rsidR="00807746">
        <w:rPr>
          <w:rFonts w:ascii="Arial" w:hAnsi="Arial" w:cs="Arial"/>
          <w:color w:val="000000"/>
          <w:sz w:val="20"/>
          <w:szCs w:val="20"/>
        </w:rPr>
        <w:tab/>
      </w:r>
      <w:r w:rsidRPr="00807746">
        <w:rPr>
          <w:rFonts w:ascii="Arial" w:hAnsi="Arial" w:cs="Arial"/>
          <w:color w:val="000000"/>
          <w:sz w:val="20"/>
          <w:szCs w:val="20"/>
        </w:rPr>
        <w:t>1,40 € ανά κιλό</w:t>
      </w:r>
    </w:p>
    <w:p w14:paraId="353C9CBD" w14:textId="42EAEBCF" w:rsidR="00FB4908" w:rsidRPr="00807746" w:rsidRDefault="00FB4908" w:rsidP="00807746">
      <w:pPr>
        <w:tabs>
          <w:tab w:val="left" w:pos="6663"/>
        </w:tabs>
        <w:spacing w:after="0" w:line="240" w:lineRule="auto"/>
        <w:contextualSpacing/>
        <w:rPr>
          <w:rFonts w:ascii="Arial" w:hAnsi="Arial" w:cs="Arial"/>
          <w:sz w:val="20"/>
          <w:szCs w:val="20"/>
        </w:rPr>
      </w:pPr>
      <w:r w:rsidRPr="00807746">
        <w:rPr>
          <w:rFonts w:ascii="Arial" w:hAnsi="Arial" w:cs="Arial"/>
          <w:color w:val="000000"/>
          <w:sz w:val="20"/>
          <w:szCs w:val="20"/>
        </w:rPr>
        <w:t xml:space="preserve">Άμεση εργασία 3 ώρες ανά τεμάχιο με ωρομίσθιο </w:t>
      </w:r>
      <w:r w:rsidR="00807746">
        <w:rPr>
          <w:rFonts w:ascii="Arial" w:hAnsi="Arial" w:cs="Arial"/>
          <w:color w:val="000000"/>
          <w:sz w:val="20"/>
          <w:szCs w:val="20"/>
        </w:rPr>
        <w:tab/>
      </w:r>
      <w:r w:rsidRPr="00807746">
        <w:rPr>
          <w:rFonts w:ascii="Arial" w:hAnsi="Arial" w:cs="Arial"/>
          <w:color w:val="000000"/>
          <w:sz w:val="20"/>
          <w:szCs w:val="20"/>
        </w:rPr>
        <w:t>5€</w:t>
      </w:r>
    </w:p>
    <w:p w14:paraId="7155CB89" w14:textId="49654289" w:rsidR="00FB4908" w:rsidRPr="00807746" w:rsidRDefault="00FB4908" w:rsidP="00807746">
      <w:pPr>
        <w:tabs>
          <w:tab w:val="left" w:pos="6663"/>
        </w:tabs>
        <w:spacing w:after="0" w:line="240" w:lineRule="auto"/>
        <w:contextualSpacing/>
        <w:rPr>
          <w:rFonts w:ascii="Arial" w:hAnsi="Arial" w:cs="Arial"/>
          <w:sz w:val="20"/>
          <w:szCs w:val="20"/>
        </w:rPr>
      </w:pPr>
      <w:r w:rsidRPr="00807746">
        <w:rPr>
          <w:rFonts w:ascii="Arial" w:hAnsi="Arial" w:cs="Arial"/>
          <w:color w:val="000000"/>
          <w:sz w:val="20"/>
          <w:szCs w:val="20"/>
        </w:rPr>
        <w:t xml:space="preserve">Μεταβλητά γενικά βιομηχανικά έξοδα </w:t>
      </w:r>
      <w:r w:rsidR="00807746">
        <w:rPr>
          <w:rFonts w:ascii="Arial" w:hAnsi="Arial" w:cs="Arial"/>
          <w:color w:val="000000"/>
          <w:sz w:val="20"/>
          <w:szCs w:val="20"/>
        </w:rPr>
        <w:tab/>
      </w:r>
      <w:r w:rsidRPr="00807746">
        <w:rPr>
          <w:rFonts w:ascii="Arial" w:hAnsi="Arial" w:cs="Arial"/>
          <w:color w:val="000000"/>
          <w:sz w:val="20"/>
          <w:szCs w:val="20"/>
        </w:rPr>
        <w:t xml:space="preserve">1,5 € ανά ώρα άμεσης εργασίας </w:t>
      </w:r>
    </w:p>
    <w:p w14:paraId="036E2E8D" w14:textId="77777777" w:rsidR="00FB4908" w:rsidRPr="00807746" w:rsidRDefault="00FB4908" w:rsidP="00807746">
      <w:pPr>
        <w:tabs>
          <w:tab w:val="left" w:pos="6663"/>
        </w:tabs>
        <w:spacing w:after="0" w:line="240" w:lineRule="auto"/>
        <w:contextualSpacing/>
        <w:rPr>
          <w:rFonts w:ascii="Arial" w:hAnsi="Arial" w:cs="Arial"/>
          <w:sz w:val="20"/>
          <w:szCs w:val="20"/>
        </w:rPr>
      </w:pPr>
      <w:r w:rsidRPr="00807746">
        <w:rPr>
          <w:rFonts w:ascii="Arial" w:hAnsi="Arial" w:cs="Arial"/>
          <w:color w:val="000000"/>
          <w:sz w:val="20"/>
          <w:szCs w:val="20"/>
        </w:rPr>
        <w:t xml:space="preserve">Σταθερά γενικά βιομηχανικά έξοδα </w:t>
      </w:r>
      <w:r w:rsidRPr="00807746">
        <w:rPr>
          <w:rFonts w:ascii="Arial" w:hAnsi="Arial" w:cs="Arial"/>
          <w:color w:val="000000"/>
          <w:sz w:val="20"/>
          <w:szCs w:val="20"/>
        </w:rPr>
        <w:tab/>
      </w:r>
      <w:r w:rsidRPr="00807746">
        <w:rPr>
          <w:rFonts w:ascii="Arial" w:hAnsi="Arial" w:cs="Arial"/>
          <w:sz w:val="20"/>
          <w:szCs w:val="20"/>
        </w:rPr>
        <w:t>140.400€ το έτος</w:t>
      </w:r>
    </w:p>
    <w:p w14:paraId="34FC7A5D" w14:textId="77777777" w:rsidR="00FB4908" w:rsidRPr="00807746" w:rsidRDefault="00FB4908" w:rsidP="00807746">
      <w:pPr>
        <w:tabs>
          <w:tab w:val="left" w:pos="6663"/>
        </w:tabs>
        <w:spacing w:after="0" w:line="240" w:lineRule="auto"/>
        <w:contextualSpacing/>
        <w:rPr>
          <w:rFonts w:ascii="Arial" w:hAnsi="Arial" w:cs="Arial"/>
          <w:sz w:val="20"/>
          <w:szCs w:val="20"/>
        </w:rPr>
      </w:pPr>
      <w:r w:rsidRPr="00807746">
        <w:rPr>
          <w:rFonts w:ascii="Arial" w:hAnsi="Arial" w:cs="Arial"/>
          <w:color w:val="000000"/>
          <w:sz w:val="20"/>
          <w:szCs w:val="20"/>
        </w:rPr>
        <w:t xml:space="preserve">Τιμή πώλησης                                                </w:t>
      </w:r>
      <w:r w:rsidRPr="00807746">
        <w:rPr>
          <w:rFonts w:ascii="Arial" w:hAnsi="Arial" w:cs="Arial"/>
          <w:color w:val="000000"/>
          <w:sz w:val="20"/>
          <w:szCs w:val="20"/>
        </w:rPr>
        <w:tab/>
      </w:r>
      <w:r w:rsidRPr="00807746">
        <w:rPr>
          <w:rFonts w:ascii="Arial" w:hAnsi="Arial" w:cs="Arial"/>
          <w:sz w:val="20"/>
          <w:szCs w:val="20"/>
        </w:rPr>
        <w:t>72 € ανά τεμάχιο</w:t>
      </w:r>
    </w:p>
    <w:p w14:paraId="54EF22E4" w14:textId="77777777" w:rsidR="00FB4908" w:rsidRPr="00807746" w:rsidRDefault="00FB4908" w:rsidP="00807746">
      <w:pPr>
        <w:tabs>
          <w:tab w:val="left" w:pos="6663"/>
        </w:tabs>
        <w:autoSpaceDE w:val="0"/>
        <w:autoSpaceDN w:val="0"/>
        <w:adjustRightInd w:val="0"/>
        <w:spacing w:after="0" w:line="240" w:lineRule="auto"/>
        <w:contextualSpacing/>
        <w:jc w:val="both"/>
        <w:rPr>
          <w:rFonts w:ascii="Arial" w:hAnsi="Arial" w:cs="Arial"/>
          <w:color w:val="000000"/>
          <w:sz w:val="20"/>
          <w:szCs w:val="20"/>
        </w:rPr>
      </w:pPr>
      <w:r w:rsidRPr="00807746">
        <w:rPr>
          <w:rFonts w:ascii="Arial" w:hAnsi="Arial" w:cs="Arial"/>
          <w:color w:val="000000"/>
          <w:sz w:val="20"/>
          <w:szCs w:val="20"/>
        </w:rPr>
        <w:t>Τα απολογιστικά στοιχεία της επιχείρησης την οικονομική χρήση 2012 ήταν τα ακόλουθα:</w:t>
      </w:r>
    </w:p>
    <w:p w14:paraId="751A6E40" w14:textId="0916762B" w:rsidR="00FB4908" w:rsidRPr="00807746" w:rsidRDefault="00FB4908" w:rsidP="00807746">
      <w:pPr>
        <w:tabs>
          <w:tab w:val="left" w:pos="6663"/>
        </w:tabs>
        <w:autoSpaceDE w:val="0"/>
        <w:autoSpaceDN w:val="0"/>
        <w:adjustRightInd w:val="0"/>
        <w:spacing w:after="0" w:line="240" w:lineRule="auto"/>
        <w:contextualSpacing/>
        <w:jc w:val="both"/>
        <w:rPr>
          <w:rFonts w:ascii="Arial" w:hAnsi="Arial" w:cs="Arial"/>
          <w:color w:val="000000"/>
          <w:sz w:val="20"/>
          <w:szCs w:val="20"/>
        </w:rPr>
      </w:pPr>
      <w:r w:rsidRPr="00807746">
        <w:rPr>
          <w:rFonts w:ascii="Arial" w:hAnsi="Arial" w:cs="Arial"/>
          <w:color w:val="000000"/>
          <w:sz w:val="20"/>
          <w:szCs w:val="20"/>
        </w:rPr>
        <w:t xml:space="preserve">Παραγωγή και πώληση                 </w:t>
      </w:r>
      <w:r w:rsidRPr="00807746">
        <w:rPr>
          <w:rFonts w:ascii="Arial" w:hAnsi="Arial" w:cs="Arial"/>
          <w:color w:val="000000"/>
          <w:sz w:val="20"/>
          <w:szCs w:val="20"/>
        </w:rPr>
        <w:tab/>
        <w:t>50.000 τεμάχια</w:t>
      </w:r>
    </w:p>
    <w:p w14:paraId="12047CE5" w14:textId="252D407E" w:rsidR="00FB4908" w:rsidRPr="00807746" w:rsidRDefault="00FB4908" w:rsidP="00807746">
      <w:pPr>
        <w:tabs>
          <w:tab w:val="left" w:pos="6663"/>
        </w:tabs>
        <w:autoSpaceDE w:val="0"/>
        <w:autoSpaceDN w:val="0"/>
        <w:adjustRightInd w:val="0"/>
        <w:spacing w:after="0" w:line="240" w:lineRule="auto"/>
        <w:contextualSpacing/>
        <w:jc w:val="both"/>
        <w:rPr>
          <w:rFonts w:ascii="Arial" w:hAnsi="Arial" w:cs="Arial"/>
          <w:color w:val="000000"/>
          <w:sz w:val="20"/>
          <w:szCs w:val="20"/>
        </w:rPr>
      </w:pPr>
      <w:r w:rsidRPr="00807746">
        <w:rPr>
          <w:rFonts w:ascii="Arial" w:hAnsi="Arial" w:cs="Arial"/>
          <w:color w:val="000000"/>
          <w:sz w:val="20"/>
          <w:szCs w:val="20"/>
        </w:rPr>
        <w:t>Πρώτες Ύλες</w:t>
      </w:r>
      <w:r w:rsidRPr="00807746">
        <w:rPr>
          <w:rFonts w:ascii="Arial" w:hAnsi="Arial" w:cs="Arial"/>
          <w:color w:val="000000"/>
          <w:sz w:val="20"/>
          <w:szCs w:val="20"/>
        </w:rPr>
        <w:tab/>
        <w:t xml:space="preserve">431.375€ </w:t>
      </w:r>
    </w:p>
    <w:p w14:paraId="5138298B" w14:textId="3C9EFCB2" w:rsidR="00FB4908" w:rsidRPr="00807746" w:rsidRDefault="00FB4908" w:rsidP="00807746">
      <w:pPr>
        <w:tabs>
          <w:tab w:val="left" w:pos="6663"/>
        </w:tabs>
        <w:autoSpaceDE w:val="0"/>
        <w:autoSpaceDN w:val="0"/>
        <w:adjustRightInd w:val="0"/>
        <w:spacing w:after="0" w:line="240" w:lineRule="auto"/>
        <w:contextualSpacing/>
        <w:jc w:val="both"/>
        <w:rPr>
          <w:rFonts w:ascii="Arial" w:hAnsi="Arial" w:cs="Arial"/>
          <w:color w:val="000000"/>
          <w:sz w:val="20"/>
          <w:szCs w:val="20"/>
        </w:rPr>
      </w:pPr>
      <w:r w:rsidRPr="00807746">
        <w:rPr>
          <w:rFonts w:ascii="Arial" w:hAnsi="Arial" w:cs="Arial"/>
          <w:color w:val="000000"/>
          <w:sz w:val="20"/>
          <w:szCs w:val="20"/>
        </w:rPr>
        <w:t xml:space="preserve">Άμεση εργασία </w:t>
      </w:r>
      <w:r w:rsidRPr="00807746">
        <w:rPr>
          <w:rFonts w:ascii="Arial" w:hAnsi="Arial" w:cs="Arial"/>
          <w:color w:val="000000"/>
          <w:sz w:val="20"/>
          <w:szCs w:val="20"/>
        </w:rPr>
        <w:tab/>
        <w:t>910.000€</w:t>
      </w:r>
    </w:p>
    <w:p w14:paraId="729E96DB" w14:textId="3A510DEF" w:rsidR="00FB4908" w:rsidRPr="00807746" w:rsidRDefault="00FB4908" w:rsidP="00807746">
      <w:pPr>
        <w:tabs>
          <w:tab w:val="left" w:pos="6663"/>
        </w:tabs>
        <w:autoSpaceDE w:val="0"/>
        <w:autoSpaceDN w:val="0"/>
        <w:adjustRightInd w:val="0"/>
        <w:spacing w:after="0" w:line="240" w:lineRule="auto"/>
        <w:contextualSpacing/>
        <w:jc w:val="both"/>
        <w:rPr>
          <w:rFonts w:ascii="Arial" w:hAnsi="Arial" w:cs="Arial"/>
          <w:color w:val="000000"/>
          <w:sz w:val="20"/>
          <w:szCs w:val="20"/>
        </w:rPr>
      </w:pPr>
      <w:r w:rsidRPr="00807746">
        <w:rPr>
          <w:rFonts w:ascii="Arial" w:hAnsi="Arial" w:cs="Arial"/>
          <w:color w:val="000000"/>
          <w:sz w:val="20"/>
          <w:szCs w:val="20"/>
        </w:rPr>
        <w:t xml:space="preserve">Μεταβλητά γενικά βιομηχανικά έξοδα       </w:t>
      </w:r>
      <w:r w:rsidRPr="00807746">
        <w:rPr>
          <w:rFonts w:ascii="Arial" w:hAnsi="Arial" w:cs="Arial"/>
          <w:color w:val="000000"/>
          <w:sz w:val="20"/>
          <w:szCs w:val="20"/>
        </w:rPr>
        <w:tab/>
        <w:t>350.000€</w:t>
      </w:r>
    </w:p>
    <w:p w14:paraId="490E35D6" w14:textId="5290586C" w:rsidR="00FB4908" w:rsidRPr="00807746" w:rsidRDefault="00FB4908" w:rsidP="00807746">
      <w:pPr>
        <w:tabs>
          <w:tab w:val="left" w:pos="6663"/>
        </w:tabs>
        <w:autoSpaceDE w:val="0"/>
        <w:autoSpaceDN w:val="0"/>
        <w:adjustRightInd w:val="0"/>
        <w:spacing w:after="0" w:line="240" w:lineRule="auto"/>
        <w:contextualSpacing/>
        <w:jc w:val="both"/>
        <w:rPr>
          <w:rFonts w:ascii="Arial" w:hAnsi="Arial" w:cs="Arial"/>
          <w:color w:val="000000"/>
          <w:sz w:val="20"/>
          <w:szCs w:val="20"/>
        </w:rPr>
      </w:pPr>
      <w:r w:rsidRPr="00807746">
        <w:rPr>
          <w:rFonts w:ascii="Arial" w:hAnsi="Arial" w:cs="Arial"/>
          <w:color w:val="000000"/>
          <w:sz w:val="20"/>
          <w:szCs w:val="20"/>
        </w:rPr>
        <w:t xml:space="preserve">Σταθερά γενικά βιομηχανικά έξοδα            </w:t>
      </w:r>
      <w:r w:rsidRPr="00807746">
        <w:rPr>
          <w:rFonts w:ascii="Arial" w:hAnsi="Arial" w:cs="Arial"/>
          <w:color w:val="000000"/>
          <w:sz w:val="20"/>
          <w:szCs w:val="20"/>
        </w:rPr>
        <w:tab/>
        <w:t>145.000€</w:t>
      </w:r>
    </w:p>
    <w:p w14:paraId="41342A55" w14:textId="77777777" w:rsidR="00FB4908" w:rsidRPr="00807746" w:rsidRDefault="00FB4908" w:rsidP="00D81E78">
      <w:pPr>
        <w:autoSpaceDE w:val="0"/>
        <w:autoSpaceDN w:val="0"/>
        <w:adjustRightInd w:val="0"/>
        <w:spacing w:after="0" w:line="240" w:lineRule="auto"/>
        <w:contextualSpacing/>
        <w:jc w:val="both"/>
        <w:rPr>
          <w:rFonts w:ascii="Arial" w:hAnsi="Arial" w:cs="Arial"/>
          <w:b/>
          <w:bCs/>
          <w:color w:val="000000"/>
          <w:sz w:val="20"/>
          <w:szCs w:val="20"/>
        </w:rPr>
      </w:pPr>
    </w:p>
    <w:p w14:paraId="0948E5AF" w14:textId="77777777" w:rsidR="00FB4908" w:rsidRPr="00807746" w:rsidRDefault="00FB4908" w:rsidP="00D81E78">
      <w:pPr>
        <w:autoSpaceDE w:val="0"/>
        <w:autoSpaceDN w:val="0"/>
        <w:adjustRightInd w:val="0"/>
        <w:spacing w:after="0" w:line="240" w:lineRule="auto"/>
        <w:contextualSpacing/>
        <w:jc w:val="both"/>
        <w:rPr>
          <w:rFonts w:ascii="Arial" w:hAnsi="Arial" w:cs="Arial"/>
          <w:b/>
          <w:bCs/>
          <w:color w:val="000000"/>
          <w:sz w:val="20"/>
          <w:szCs w:val="20"/>
        </w:rPr>
      </w:pPr>
      <w:r w:rsidRPr="00807746">
        <w:rPr>
          <w:rFonts w:ascii="Arial" w:hAnsi="Arial" w:cs="Arial"/>
          <w:b/>
          <w:bCs/>
          <w:color w:val="000000"/>
          <w:sz w:val="20"/>
          <w:szCs w:val="20"/>
        </w:rPr>
        <w:t>Ζητείται:</w:t>
      </w:r>
    </w:p>
    <w:p w14:paraId="4CA02624" w14:textId="03414FA6" w:rsidR="00FB4908" w:rsidRPr="00807746" w:rsidRDefault="00FB4908" w:rsidP="00D81E78">
      <w:pPr>
        <w:autoSpaceDE w:val="0"/>
        <w:autoSpaceDN w:val="0"/>
        <w:adjustRightInd w:val="0"/>
        <w:spacing w:after="0" w:line="240" w:lineRule="auto"/>
        <w:contextualSpacing/>
        <w:jc w:val="both"/>
        <w:rPr>
          <w:rFonts w:ascii="Arial" w:hAnsi="Arial" w:cs="Arial"/>
          <w:color w:val="000000"/>
          <w:sz w:val="20"/>
          <w:szCs w:val="20"/>
        </w:rPr>
      </w:pPr>
      <w:r w:rsidRPr="00807746">
        <w:rPr>
          <w:rFonts w:ascii="Arial" w:hAnsi="Arial" w:cs="Arial"/>
          <w:color w:val="000000"/>
          <w:sz w:val="20"/>
          <w:szCs w:val="20"/>
        </w:rPr>
        <w:t>Να προσδιορίσετε το προϋπολογιστικό μικτό κέρδος της εταιρείας για το 20</w:t>
      </w:r>
      <w:r w:rsidR="00D81E78" w:rsidRPr="00807746">
        <w:rPr>
          <w:rFonts w:ascii="Arial" w:hAnsi="Arial" w:cs="Arial"/>
          <w:color w:val="000000"/>
          <w:sz w:val="20"/>
          <w:szCs w:val="20"/>
        </w:rPr>
        <w:t>12</w:t>
      </w:r>
      <w:r w:rsidRPr="00807746">
        <w:rPr>
          <w:rFonts w:ascii="Arial" w:hAnsi="Arial" w:cs="Arial"/>
          <w:color w:val="000000"/>
          <w:sz w:val="20"/>
          <w:szCs w:val="20"/>
        </w:rPr>
        <w:t xml:space="preserve"> με βάση το πραγματικό ύψος των πωλήσεων και στη συνέχεια να υπολογίσετε τις αποκλίσεις κόστους για τα ΑΥ και την ΑΕ, λαμβάνοντας υπόψη και τις ακόλουθες πρόσθετες πληροφορίες:</w:t>
      </w:r>
    </w:p>
    <w:p w14:paraId="36E41C6E" w14:textId="77777777" w:rsidR="00FB4908" w:rsidRPr="00807746" w:rsidRDefault="00FB4908" w:rsidP="00D81E78">
      <w:pPr>
        <w:autoSpaceDE w:val="0"/>
        <w:autoSpaceDN w:val="0"/>
        <w:adjustRightInd w:val="0"/>
        <w:spacing w:after="0" w:line="240" w:lineRule="auto"/>
        <w:contextualSpacing/>
        <w:jc w:val="both"/>
        <w:rPr>
          <w:rFonts w:ascii="Arial" w:hAnsi="Arial" w:cs="Arial"/>
          <w:color w:val="000000"/>
          <w:sz w:val="20"/>
          <w:szCs w:val="20"/>
        </w:rPr>
      </w:pPr>
      <w:r w:rsidRPr="00807746">
        <w:rPr>
          <w:rFonts w:ascii="Arial" w:hAnsi="Arial" w:cs="Arial"/>
          <w:color w:val="000000"/>
          <w:sz w:val="20"/>
          <w:szCs w:val="20"/>
        </w:rPr>
        <w:t>Το πραγματικό ωρομίσθιο άμεσης εργασίας διαμορφώθηκε στα 5,2 ευρώ και η τιμή αγοράς των πρώτων υλών στο 1,45 ευρώ. Στην αρχή και στο τέλος του 2006 τα αποθέματα πρώτων υλών ήταν μηδενικά.</w:t>
      </w:r>
    </w:p>
    <w:p w14:paraId="6547B734" w14:textId="7100BB54" w:rsidR="00FB4908" w:rsidRPr="00807746" w:rsidRDefault="00FB4908" w:rsidP="00D81E78">
      <w:pPr>
        <w:spacing w:after="0" w:line="240" w:lineRule="auto"/>
        <w:jc w:val="both"/>
        <w:rPr>
          <w:rFonts w:ascii="Arial" w:hAnsi="Arial" w:cs="Arial"/>
          <w:sz w:val="20"/>
          <w:szCs w:val="20"/>
        </w:rPr>
      </w:pPr>
    </w:p>
    <w:p w14:paraId="441F79A8" w14:textId="068AEA7E" w:rsidR="00FB4908" w:rsidRPr="00807746" w:rsidRDefault="00FB4908" w:rsidP="00D81E78">
      <w:pPr>
        <w:spacing w:after="0" w:line="240" w:lineRule="auto"/>
        <w:jc w:val="both"/>
        <w:rPr>
          <w:rFonts w:ascii="Arial" w:hAnsi="Arial" w:cs="Arial"/>
          <w:sz w:val="20"/>
          <w:szCs w:val="20"/>
        </w:rPr>
      </w:pPr>
    </w:p>
    <w:p w14:paraId="6B78FB54" w14:textId="6F42FF81" w:rsidR="00FB4908" w:rsidRDefault="00FB4908" w:rsidP="00D81E78">
      <w:pPr>
        <w:spacing w:after="0" w:line="240" w:lineRule="auto"/>
        <w:rPr>
          <w:rFonts w:ascii="Arial" w:hAnsi="Arial" w:cs="Arial"/>
          <w:b/>
          <w:sz w:val="20"/>
          <w:szCs w:val="20"/>
        </w:rPr>
      </w:pPr>
      <w:r w:rsidRPr="00807746">
        <w:rPr>
          <w:rFonts w:ascii="Arial" w:hAnsi="Arial" w:cs="Arial"/>
          <w:b/>
          <w:sz w:val="20"/>
          <w:szCs w:val="20"/>
        </w:rPr>
        <w:t>ΘΕΜΑ 1</w:t>
      </w:r>
      <w:r w:rsidR="00D81E78" w:rsidRPr="00807746">
        <w:rPr>
          <w:rFonts w:ascii="Arial" w:hAnsi="Arial" w:cs="Arial"/>
          <w:b/>
          <w:sz w:val="20"/>
          <w:szCs w:val="20"/>
        </w:rPr>
        <w:t>5</w:t>
      </w:r>
      <w:r w:rsidRPr="00807746">
        <w:rPr>
          <w:rFonts w:ascii="Arial" w:hAnsi="Arial" w:cs="Arial"/>
          <w:b/>
          <w:sz w:val="20"/>
          <w:szCs w:val="20"/>
          <w:vertAlign w:val="superscript"/>
        </w:rPr>
        <w:t>Ο</w:t>
      </w:r>
      <w:r w:rsidRPr="00807746">
        <w:rPr>
          <w:rFonts w:ascii="Arial" w:hAnsi="Arial" w:cs="Arial"/>
          <w:b/>
          <w:sz w:val="20"/>
          <w:szCs w:val="20"/>
        </w:rPr>
        <w:t xml:space="preserve"> </w:t>
      </w:r>
    </w:p>
    <w:p w14:paraId="7850E122" w14:textId="77777777" w:rsidR="00807746" w:rsidRPr="00807746" w:rsidRDefault="00807746" w:rsidP="00D81E78">
      <w:pPr>
        <w:spacing w:after="0" w:line="240" w:lineRule="auto"/>
        <w:rPr>
          <w:rFonts w:ascii="Arial" w:hAnsi="Arial" w:cs="Arial"/>
          <w:b/>
          <w:sz w:val="20"/>
          <w:szCs w:val="20"/>
        </w:rPr>
      </w:pPr>
    </w:p>
    <w:p w14:paraId="34BF7B27" w14:textId="77777777" w:rsidR="00FB4908" w:rsidRPr="00807746" w:rsidRDefault="00FB4908" w:rsidP="00D81E78">
      <w:pPr>
        <w:spacing w:after="0" w:line="240" w:lineRule="auto"/>
        <w:jc w:val="both"/>
        <w:rPr>
          <w:rFonts w:ascii="Arial" w:hAnsi="Arial" w:cs="Arial"/>
          <w:sz w:val="20"/>
          <w:szCs w:val="20"/>
        </w:rPr>
      </w:pPr>
      <w:r w:rsidRPr="00807746">
        <w:rPr>
          <w:rFonts w:ascii="Arial" w:hAnsi="Arial" w:cs="Arial"/>
          <w:sz w:val="20"/>
          <w:szCs w:val="20"/>
        </w:rPr>
        <w:t xml:space="preserve">Η βιομηχανία ΚΟΚΚΙΝΟ ΑΒΕ παράγει και κοστολογεί προϊόντα επι παραγγελία επιμερίζοντας τα Γενικά Έξοδα Παραγωγής (Γ.Β.Ε.) με βάση το κόστος της Άμεσης Εργασίας (Α.Ε.). Για την τρέχουσα χρήση </w:t>
      </w:r>
      <w:proofErr w:type="spellStart"/>
      <w:r w:rsidRPr="00807746">
        <w:rPr>
          <w:rFonts w:ascii="Arial" w:hAnsi="Arial" w:cs="Arial"/>
          <w:sz w:val="20"/>
          <w:szCs w:val="20"/>
        </w:rPr>
        <w:t>προϋπολόγιστηκαν</w:t>
      </w:r>
      <w:proofErr w:type="spellEnd"/>
      <w:r w:rsidRPr="00807746">
        <w:rPr>
          <w:rFonts w:ascii="Arial" w:hAnsi="Arial" w:cs="Arial"/>
          <w:sz w:val="20"/>
          <w:szCs w:val="20"/>
        </w:rPr>
        <w:t xml:space="preserve"> Γ.Β.Ε. €126.000 και συνολικό κόστος εργασίας €84.000. Η εταιρία σας παρέχει την πιο κάτω πρόσθετη πληροφόρηση:</w:t>
      </w:r>
    </w:p>
    <w:tbl>
      <w:tblPr>
        <w:tblStyle w:val="TableGrid"/>
        <w:tblW w:w="6771" w:type="dxa"/>
        <w:tblLook w:val="04A0" w:firstRow="1" w:lastRow="0" w:firstColumn="1" w:lastColumn="0" w:noHBand="0" w:noVBand="1"/>
      </w:tblPr>
      <w:tblGrid>
        <w:gridCol w:w="3936"/>
        <w:gridCol w:w="1417"/>
        <w:gridCol w:w="1418"/>
      </w:tblGrid>
      <w:tr w:rsidR="00FB4908" w:rsidRPr="00807746" w14:paraId="472B6A44" w14:textId="77777777" w:rsidTr="004B6797">
        <w:tc>
          <w:tcPr>
            <w:tcW w:w="3936" w:type="dxa"/>
          </w:tcPr>
          <w:p w14:paraId="4017AD30" w14:textId="77777777" w:rsidR="00FB4908" w:rsidRPr="00807746" w:rsidRDefault="00FB4908" w:rsidP="00D81E78">
            <w:pPr>
              <w:jc w:val="center"/>
              <w:rPr>
                <w:rFonts w:ascii="Arial" w:hAnsi="Arial" w:cs="Arial"/>
                <w:b/>
                <w:sz w:val="20"/>
                <w:szCs w:val="20"/>
              </w:rPr>
            </w:pPr>
            <w:r w:rsidRPr="00807746">
              <w:rPr>
                <w:rFonts w:ascii="Arial" w:hAnsi="Arial" w:cs="Arial"/>
                <w:b/>
                <w:sz w:val="20"/>
                <w:szCs w:val="20"/>
              </w:rPr>
              <w:t>Αποθέματα</w:t>
            </w:r>
          </w:p>
        </w:tc>
        <w:tc>
          <w:tcPr>
            <w:tcW w:w="1417" w:type="dxa"/>
          </w:tcPr>
          <w:p w14:paraId="675BF189" w14:textId="77777777" w:rsidR="00FB4908" w:rsidRPr="00807746" w:rsidRDefault="00FB4908" w:rsidP="00D81E78">
            <w:pPr>
              <w:jc w:val="center"/>
              <w:rPr>
                <w:rFonts w:ascii="Arial" w:hAnsi="Arial" w:cs="Arial"/>
                <w:b/>
                <w:sz w:val="20"/>
                <w:szCs w:val="20"/>
              </w:rPr>
            </w:pPr>
            <w:r w:rsidRPr="00807746">
              <w:rPr>
                <w:rFonts w:ascii="Arial" w:hAnsi="Arial" w:cs="Arial"/>
                <w:b/>
                <w:sz w:val="20"/>
                <w:szCs w:val="20"/>
              </w:rPr>
              <w:t>Αρχής</w:t>
            </w:r>
          </w:p>
        </w:tc>
        <w:tc>
          <w:tcPr>
            <w:tcW w:w="1418" w:type="dxa"/>
          </w:tcPr>
          <w:p w14:paraId="4D4E1293" w14:textId="77777777" w:rsidR="00FB4908" w:rsidRPr="00807746" w:rsidRDefault="00FB4908" w:rsidP="00D81E78">
            <w:pPr>
              <w:jc w:val="center"/>
              <w:rPr>
                <w:rFonts w:ascii="Arial" w:hAnsi="Arial" w:cs="Arial"/>
                <w:b/>
                <w:sz w:val="20"/>
                <w:szCs w:val="20"/>
              </w:rPr>
            </w:pPr>
            <w:r w:rsidRPr="00807746">
              <w:rPr>
                <w:rFonts w:ascii="Arial" w:hAnsi="Arial" w:cs="Arial"/>
                <w:b/>
                <w:sz w:val="20"/>
                <w:szCs w:val="20"/>
              </w:rPr>
              <w:t>Τέλους</w:t>
            </w:r>
          </w:p>
        </w:tc>
      </w:tr>
      <w:tr w:rsidR="00FB4908" w:rsidRPr="00807746" w14:paraId="3381DE85" w14:textId="77777777" w:rsidTr="004B6797">
        <w:tc>
          <w:tcPr>
            <w:tcW w:w="3936" w:type="dxa"/>
          </w:tcPr>
          <w:p w14:paraId="67989CE0" w14:textId="77777777" w:rsidR="00FB4908" w:rsidRPr="00807746" w:rsidRDefault="00FB4908" w:rsidP="00D81E78">
            <w:pPr>
              <w:rPr>
                <w:rFonts w:ascii="Arial" w:hAnsi="Arial" w:cs="Arial"/>
                <w:sz w:val="20"/>
                <w:szCs w:val="20"/>
              </w:rPr>
            </w:pPr>
            <w:r w:rsidRPr="00807746">
              <w:rPr>
                <w:rFonts w:ascii="Arial" w:hAnsi="Arial" w:cs="Arial"/>
                <w:sz w:val="20"/>
                <w:szCs w:val="20"/>
              </w:rPr>
              <w:t>Άμεσων Υλικών</w:t>
            </w:r>
          </w:p>
        </w:tc>
        <w:tc>
          <w:tcPr>
            <w:tcW w:w="1417" w:type="dxa"/>
          </w:tcPr>
          <w:p w14:paraId="64C725F9"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€21.000</w:t>
            </w:r>
          </w:p>
        </w:tc>
        <w:tc>
          <w:tcPr>
            <w:tcW w:w="1418" w:type="dxa"/>
          </w:tcPr>
          <w:p w14:paraId="4708B12D"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€16.000</w:t>
            </w:r>
          </w:p>
        </w:tc>
      </w:tr>
      <w:tr w:rsidR="00FB4908" w:rsidRPr="00807746" w14:paraId="60ABDB0B" w14:textId="77777777" w:rsidTr="004B6797">
        <w:tc>
          <w:tcPr>
            <w:tcW w:w="3936" w:type="dxa"/>
          </w:tcPr>
          <w:p w14:paraId="18425F9F" w14:textId="77777777" w:rsidR="00FB4908" w:rsidRPr="00807746" w:rsidRDefault="00FB4908" w:rsidP="00D81E78">
            <w:pPr>
              <w:rPr>
                <w:rFonts w:ascii="Arial" w:hAnsi="Arial" w:cs="Arial"/>
                <w:sz w:val="20"/>
                <w:szCs w:val="20"/>
              </w:rPr>
            </w:pPr>
            <w:r w:rsidRPr="00807746">
              <w:rPr>
                <w:rFonts w:ascii="Arial" w:hAnsi="Arial" w:cs="Arial"/>
                <w:sz w:val="20"/>
                <w:szCs w:val="20"/>
              </w:rPr>
              <w:t>Παραγωγής σε Εξέλιξη</w:t>
            </w:r>
          </w:p>
        </w:tc>
        <w:tc>
          <w:tcPr>
            <w:tcW w:w="1417" w:type="dxa"/>
          </w:tcPr>
          <w:p w14:paraId="455B1F4B"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€44.000</w:t>
            </w:r>
          </w:p>
        </w:tc>
        <w:tc>
          <w:tcPr>
            <w:tcW w:w="1418" w:type="dxa"/>
          </w:tcPr>
          <w:p w14:paraId="53CC537E"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€40.000</w:t>
            </w:r>
          </w:p>
        </w:tc>
      </w:tr>
      <w:tr w:rsidR="00FB4908" w:rsidRPr="00807746" w14:paraId="7180839A" w14:textId="77777777" w:rsidTr="004B6797">
        <w:tc>
          <w:tcPr>
            <w:tcW w:w="3936" w:type="dxa"/>
          </w:tcPr>
          <w:p w14:paraId="3BFF1FC5" w14:textId="77777777" w:rsidR="00FB4908" w:rsidRPr="00807746" w:rsidRDefault="00FB4908" w:rsidP="00D81E78">
            <w:pPr>
              <w:rPr>
                <w:rFonts w:ascii="Arial" w:hAnsi="Arial" w:cs="Arial"/>
                <w:sz w:val="20"/>
                <w:szCs w:val="20"/>
              </w:rPr>
            </w:pPr>
            <w:r w:rsidRPr="00807746">
              <w:rPr>
                <w:rFonts w:ascii="Arial" w:hAnsi="Arial" w:cs="Arial"/>
                <w:sz w:val="20"/>
                <w:szCs w:val="20"/>
              </w:rPr>
              <w:t>Ετοίμων Προϊόντων</w:t>
            </w:r>
          </w:p>
        </w:tc>
        <w:tc>
          <w:tcPr>
            <w:tcW w:w="1417" w:type="dxa"/>
          </w:tcPr>
          <w:p w14:paraId="45729C30"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€68.000</w:t>
            </w:r>
          </w:p>
        </w:tc>
        <w:tc>
          <w:tcPr>
            <w:tcW w:w="1418" w:type="dxa"/>
          </w:tcPr>
          <w:p w14:paraId="58DEAC30"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€60.000</w:t>
            </w:r>
          </w:p>
        </w:tc>
      </w:tr>
    </w:tbl>
    <w:p w14:paraId="15F92B72" w14:textId="77777777" w:rsidR="00D81E78" w:rsidRPr="00807746" w:rsidRDefault="00D81E78" w:rsidP="00D81E78">
      <w:pPr>
        <w:spacing w:after="0" w:line="240" w:lineRule="auto"/>
        <w:rPr>
          <w:rFonts w:ascii="Arial" w:hAnsi="Arial" w:cs="Arial"/>
          <w:sz w:val="20"/>
          <w:szCs w:val="20"/>
        </w:rPr>
      </w:pPr>
    </w:p>
    <w:p w14:paraId="0D1CEA0E" w14:textId="0ACA8266" w:rsidR="00FB4908" w:rsidRPr="00807746" w:rsidRDefault="00FB4908" w:rsidP="00D81E78">
      <w:pPr>
        <w:spacing w:after="0" w:line="240" w:lineRule="auto"/>
        <w:rPr>
          <w:rFonts w:ascii="Arial" w:hAnsi="Arial" w:cs="Arial"/>
          <w:sz w:val="20"/>
          <w:szCs w:val="20"/>
        </w:rPr>
      </w:pPr>
      <w:r w:rsidRPr="00807746">
        <w:rPr>
          <w:rFonts w:ascii="Arial" w:hAnsi="Arial" w:cs="Arial"/>
          <w:sz w:val="20"/>
          <w:szCs w:val="20"/>
        </w:rPr>
        <w:t>Πραγματικά κόστη χρήσεως</w:t>
      </w:r>
    </w:p>
    <w:tbl>
      <w:tblPr>
        <w:tblStyle w:val="TableGrid"/>
        <w:tblW w:w="5353" w:type="dxa"/>
        <w:tblLook w:val="04A0" w:firstRow="1" w:lastRow="0" w:firstColumn="1" w:lastColumn="0" w:noHBand="0" w:noVBand="1"/>
      </w:tblPr>
      <w:tblGrid>
        <w:gridCol w:w="3936"/>
        <w:gridCol w:w="1417"/>
      </w:tblGrid>
      <w:tr w:rsidR="00FB4908" w:rsidRPr="00807746" w14:paraId="75ACD785" w14:textId="77777777" w:rsidTr="004B6797">
        <w:tc>
          <w:tcPr>
            <w:tcW w:w="3936" w:type="dxa"/>
          </w:tcPr>
          <w:p w14:paraId="294BDDEC" w14:textId="77777777" w:rsidR="00FB4908" w:rsidRPr="00807746" w:rsidRDefault="00FB4908" w:rsidP="00D81E78">
            <w:pPr>
              <w:rPr>
                <w:rFonts w:ascii="Arial" w:hAnsi="Arial" w:cs="Arial"/>
                <w:sz w:val="20"/>
                <w:szCs w:val="20"/>
              </w:rPr>
            </w:pPr>
            <w:r w:rsidRPr="00807746">
              <w:rPr>
                <w:rFonts w:ascii="Arial" w:hAnsi="Arial" w:cs="Arial"/>
                <w:sz w:val="20"/>
                <w:szCs w:val="20"/>
              </w:rPr>
              <w:t>Αγορές Υλικών</w:t>
            </w:r>
          </w:p>
        </w:tc>
        <w:tc>
          <w:tcPr>
            <w:tcW w:w="1417" w:type="dxa"/>
          </w:tcPr>
          <w:p w14:paraId="5E8D8179"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€133.000</w:t>
            </w:r>
          </w:p>
        </w:tc>
      </w:tr>
      <w:tr w:rsidR="00FB4908" w:rsidRPr="00807746" w14:paraId="34026403" w14:textId="77777777" w:rsidTr="004B6797">
        <w:tc>
          <w:tcPr>
            <w:tcW w:w="3936" w:type="dxa"/>
          </w:tcPr>
          <w:p w14:paraId="02D4FDFC" w14:textId="77777777" w:rsidR="00FB4908" w:rsidRPr="00807746" w:rsidRDefault="00FB4908" w:rsidP="00D81E78">
            <w:pPr>
              <w:rPr>
                <w:rFonts w:ascii="Arial" w:hAnsi="Arial" w:cs="Arial"/>
                <w:sz w:val="20"/>
                <w:szCs w:val="20"/>
              </w:rPr>
            </w:pPr>
            <w:r w:rsidRPr="00807746">
              <w:rPr>
                <w:rFonts w:ascii="Arial" w:hAnsi="Arial" w:cs="Arial"/>
                <w:sz w:val="20"/>
                <w:szCs w:val="20"/>
              </w:rPr>
              <w:t xml:space="preserve">Άμεση </w:t>
            </w:r>
            <w:proofErr w:type="spellStart"/>
            <w:r w:rsidRPr="00807746">
              <w:rPr>
                <w:rFonts w:ascii="Arial" w:hAnsi="Arial" w:cs="Arial"/>
                <w:sz w:val="20"/>
                <w:szCs w:val="20"/>
              </w:rPr>
              <w:t>Έργασία</w:t>
            </w:r>
            <w:proofErr w:type="spellEnd"/>
          </w:p>
        </w:tc>
        <w:tc>
          <w:tcPr>
            <w:tcW w:w="1417" w:type="dxa"/>
          </w:tcPr>
          <w:p w14:paraId="402058FB"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€80.000</w:t>
            </w:r>
          </w:p>
        </w:tc>
      </w:tr>
      <w:tr w:rsidR="00FB4908" w:rsidRPr="00807746" w14:paraId="64870558" w14:textId="77777777" w:rsidTr="004B6797">
        <w:tc>
          <w:tcPr>
            <w:tcW w:w="3936" w:type="dxa"/>
          </w:tcPr>
          <w:p w14:paraId="5AC394DD" w14:textId="77777777" w:rsidR="00FB4908" w:rsidRPr="00807746" w:rsidRDefault="00FB4908" w:rsidP="00D81E78">
            <w:pPr>
              <w:rPr>
                <w:rFonts w:ascii="Arial" w:hAnsi="Arial" w:cs="Arial"/>
                <w:sz w:val="20"/>
                <w:szCs w:val="20"/>
              </w:rPr>
            </w:pPr>
            <w:r w:rsidRPr="00807746">
              <w:rPr>
                <w:rFonts w:ascii="Arial" w:hAnsi="Arial" w:cs="Arial"/>
                <w:sz w:val="20"/>
                <w:szCs w:val="20"/>
              </w:rPr>
              <w:t>Γ.Β.Ε.</w:t>
            </w:r>
          </w:p>
        </w:tc>
        <w:tc>
          <w:tcPr>
            <w:tcW w:w="1417" w:type="dxa"/>
          </w:tcPr>
          <w:p w14:paraId="1C32D0F5" w14:textId="77777777" w:rsidR="00FB4908" w:rsidRPr="00807746" w:rsidRDefault="00FB4908" w:rsidP="00D81E78">
            <w:pPr>
              <w:jc w:val="right"/>
              <w:rPr>
                <w:rFonts w:ascii="Arial" w:hAnsi="Arial" w:cs="Arial"/>
                <w:sz w:val="20"/>
                <w:szCs w:val="20"/>
              </w:rPr>
            </w:pPr>
          </w:p>
        </w:tc>
      </w:tr>
      <w:tr w:rsidR="00FB4908" w:rsidRPr="00807746" w14:paraId="561AA567" w14:textId="77777777" w:rsidTr="004B6797">
        <w:tc>
          <w:tcPr>
            <w:tcW w:w="3936" w:type="dxa"/>
          </w:tcPr>
          <w:p w14:paraId="2AE4DF9B" w14:textId="77777777" w:rsidR="00FB4908" w:rsidRPr="00807746" w:rsidRDefault="00FB4908" w:rsidP="00D81E78">
            <w:pPr>
              <w:rPr>
                <w:rFonts w:ascii="Arial" w:hAnsi="Arial" w:cs="Arial"/>
                <w:sz w:val="20"/>
                <w:szCs w:val="20"/>
              </w:rPr>
            </w:pPr>
            <w:r w:rsidRPr="00807746">
              <w:rPr>
                <w:rFonts w:ascii="Arial" w:hAnsi="Arial" w:cs="Arial"/>
                <w:sz w:val="20"/>
                <w:szCs w:val="20"/>
              </w:rPr>
              <w:t xml:space="preserve">Ασφάλιση </w:t>
            </w:r>
            <w:proofErr w:type="spellStart"/>
            <w:r w:rsidRPr="00807746">
              <w:rPr>
                <w:rFonts w:ascii="Arial" w:hAnsi="Arial" w:cs="Arial"/>
                <w:sz w:val="20"/>
                <w:szCs w:val="20"/>
              </w:rPr>
              <w:t>εργαστασίου</w:t>
            </w:r>
            <w:proofErr w:type="spellEnd"/>
          </w:p>
        </w:tc>
        <w:tc>
          <w:tcPr>
            <w:tcW w:w="1417" w:type="dxa"/>
          </w:tcPr>
          <w:p w14:paraId="29630099"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€7.000</w:t>
            </w:r>
          </w:p>
        </w:tc>
      </w:tr>
      <w:tr w:rsidR="00FB4908" w:rsidRPr="00807746" w14:paraId="052D44A8" w14:textId="77777777" w:rsidTr="004B6797">
        <w:tc>
          <w:tcPr>
            <w:tcW w:w="3936" w:type="dxa"/>
          </w:tcPr>
          <w:p w14:paraId="5748469E" w14:textId="77777777" w:rsidR="00FB4908" w:rsidRPr="00807746" w:rsidRDefault="00FB4908" w:rsidP="00D81E78">
            <w:pPr>
              <w:rPr>
                <w:rFonts w:ascii="Arial" w:hAnsi="Arial" w:cs="Arial"/>
                <w:sz w:val="20"/>
                <w:szCs w:val="20"/>
              </w:rPr>
            </w:pPr>
            <w:r w:rsidRPr="00807746">
              <w:rPr>
                <w:rFonts w:ascii="Arial" w:hAnsi="Arial" w:cs="Arial"/>
                <w:sz w:val="20"/>
                <w:szCs w:val="20"/>
              </w:rPr>
              <w:t>Αποσβέσεις μηχανών</w:t>
            </w:r>
          </w:p>
        </w:tc>
        <w:tc>
          <w:tcPr>
            <w:tcW w:w="1417" w:type="dxa"/>
          </w:tcPr>
          <w:p w14:paraId="0ACA1250"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€18.000</w:t>
            </w:r>
          </w:p>
        </w:tc>
      </w:tr>
      <w:tr w:rsidR="00FB4908" w:rsidRPr="00807746" w14:paraId="3AC77BAB" w14:textId="77777777" w:rsidTr="004B6797">
        <w:tc>
          <w:tcPr>
            <w:tcW w:w="3936" w:type="dxa"/>
          </w:tcPr>
          <w:p w14:paraId="34AFA059" w14:textId="77777777" w:rsidR="00FB4908" w:rsidRPr="00807746" w:rsidRDefault="00FB4908" w:rsidP="00D81E78">
            <w:pPr>
              <w:rPr>
                <w:rFonts w:ascii="Arial" w:hAnsi="Arial" w:cs="Arial"/>
                <w:sz w:val="20"/>
                <w:szCs w:val="20"/>
              </w:rPr>
            </w:pPr>
            <w:r w:rsidRPr="00807746">
              <w:rPr>
                <w:rFonts w:ascii="Arial" w:hAnsi="Arial" w:cs="Arial"/>
                <w:sz w:val="20"/>
                <w:szCs w:val="20"/>
              </w:rPr>
              <w:t>Έμμεση Εργασία</w:t>
            </w:r>
          </w:p>
        </w:tc>
        <w:tc>
          <w:tcPr>
            <w:tcW w:w="1417" w:type="dxa"/>
          </w:tcPr>
          <w:p w14:paraId="50A73C77"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€42.000</w:t>
            </w:r>
          </w:p>
        </w:tc>
      </w:tr>
      <w:tr w:rsidR="00FB4908" w:rsidRPr="00807746" w14:paraId="36713493" w14:textId="77777777" w:rsidTr="004B6797">
        <w:tc>
          <w:tcPr>
            <w:tcW w:w="3936" w:type="dxa"/>
          </w:tcPr>
          <w:p w14:paraId="11E0322E" w14:textId="77777777" w:rsidR="00FB4908" w:rsidRPr="00807746" w:rsidRDefault="00FB4908" w:rsidP="00D81E78">
            <w:pPr>
              <w:rPr>
                <w:rFonts w:ascii="Arial" w:hAnsi="Arial" w:cs="Arial"/>
                <w:sz w:val="20"/>
                <w:szCs w:val="20"/>
              </w:rPr>
            </w:pPr>
            <w:r w:rsidRPr="00807746">
              <w:rPr>
                <w:rFonts w:ascii="Arial" w:hAnsi="Arial" w:cs="Arial"/>
                <w:sz w:val="20"/>
                <w:szCs w:val="20"/>
              </w:rPr>
              <w:t>Δημοτικά τέλη εργοστασίου</w:t>
            </w:r>
          </w:p>
        </w:tc>
        <w:tc>
          <w:tcPr>
            <w:tcW w:w="1417" w:type="dxa"/>
          </w:tcPr>
          <w:p w14:paraId="60F1C721"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€9.000</w:t>
            </w:r>
          </w:p>
        </w:tc>
      </w:tr>
      <w:tr w:rsidR="00FB4908" w:rsidRPr="00807746" w14:paraId="1E4CAE3E" w14:textId="77777777" w:rsidTr="004B6797">
        <w:tc>
          <w:tcPr>
            <w:tcW w:w="3936" w:type="dxa"/>
          </w:tcPr>
          <w:p w14:paraId="2FFAC159" w14:textId="77777777" w:rsidR="00FB4908" w:rsidRPr="00807746" w:rsidRDefault="00FB4908" w:rsidP="00D81E78">
            <w:pPr>
              <w:rPr>
                <w:rFonts w:ascii="Arial" w:hAnsi="Arial" w:cs="Arial"/>
                <w:sz w:val="20"/>
                <w:szCs w:val="20"/>
              </w:rPr>
            </w:pPr>
            <w:r w:rsidRPr="00807746">
              <w:rPr>
                <w:rFonts w:ascii="Arial" w:hAnsi="Arial" w:cs="Arial"/>
                <w:sz w:val="20"/>
                <w:szCs w:val="20"/>
              </w:rPr>
              <w:t>Συντήρηση μηχανών</w:t>
            </w:r>
          </w:p>
        </w:tc>
        <w:tc>
          <w:tcPr>
            <w:tcW w:w="1417" w:type="dxa"/>
          </w:tcPr>
          <w:p w14:paraId="41D833EC"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€11.000</w:t>
            </w:r>
          </w:p>
        </w:tc>
      </w:tr>
      <w:tr w:rsidR="00FB4908" w:rsidRPr="00807746" w14:paraId="0ABC8059" w14:textId="77777777" w:rsidTr="004B6797">
        <w:tc>
          <w:tcPr>
            <w:tcW w:w="3936" w:type="dxa"/>
          </w:tcPr>
          <w:p w14:paraId="7EC53B44" w14:textId="77777777" w:rsidR="00FB4908" w:rsidRPr="00807746" w:rsidRDefault="00FB4908" w:rsidP="00D81E78">
            <w:pPr>
              <w:rPr>
                <w:rFonts w:ascii="Arial" w:hAnsi="Arial" w:cs="Arial"/>
                <w:sz w:val="20"/>
                <w:szCs w:val="20"/>
              </w:rPr>
            </w:pPr>
            <w:proofErr w:type="spellStart"/>
            <w:r w:rsidRPr="00807746">
              <w:rPr>
                <w:rFonts w:ascii="Arial" w:hAnsi="Arial" w:cs="Arial"/>
                <w:sz w:val="20"/>
                <w:szCs w:val="20"/>
              </w:rPr>
              <w:t>Ενοίκα</w:t>
            </w:r>
            <w:proofErr w:type="spellEnd"/>
            <w:r w:rsidRPr="00807746">
              <w:rPr>
                <w:rFonts w:ascii="Arial" w:hAnsi="Arial" w:cs="Arial"/>
                <w:sz w:val="20"/>
                <w:szCs w:val="20"/>
              </w:rPr>
              <w:t xml:space="preserve"> εργοστασίου</w:t>
            </w:r>
          </w:p>
        </w:tc>
        <w:tc>
          <w:tcPr>
            <w:tcW w:w="1417" w:type="dxa"/>
          </w:tcPr>
          <w:p w14:paraId="6F7F8920" w14:textId="77777777" w:rsidR="00FB4908" w:rsidRPr="00807746" w:rsidRDefault="00FB4908" w:rsidP="00D81E78">
            <w:pPr>
              <w:jc w:val="right"/>
              <w:rPr>
                <w:rFonts w:ascii="Arial" w:hAnsi="Arial" w:cs="Arial"/>
                <w:sz w:val="20"/>
                <w:szCs w:val="20"/>
              </w:rPr>
            </w:pPr>
            <w:r w:rsidRPr="00807746">
              <w:rPr>
                <w:rFonts w:ascii="Arial" w:hAnsi="Arial" w:cs="Arial"/>
                <w:sz w:val="20"/>
                <w:szCs w:val="20"/>
              </w:rPr>
              <w:t>€36.000</w:t>
            </w:r>
          </w:p>
        </w:tc>
      </w:tr>
    </w:tbl>
    <w:p w14:paraId="7C948336" w14:textId="77777777" w:rsidR="00FB4908" w:rsidRPr="00807746" w:rsidRDefault="00FB4908" w:rsidP="00D81E78">
      <w:pPr>
        <w:spacing w:after="0" w:line="240" w:lineRule="auto"/>
        <w:rPr>
          <w:rFonts w:ascii="Arial" w:hAnsi="Arial" w:cs="Arial"/>
          <w:sz w:val="20"/>
          <w:szCs w:val="20"/>
        </w:rPr>
      </w:pPr>
    </w:p>
    <w:p w14:paraId="687AA740" w14:textId="77777777" w:rsidR="00FB4908" w:rsidRPr="00807746" w:rsidRDefault="00FB4908" w:rsidP="00D81E78">
      <w:pPr>
        <w:spacing w:after="0" w:line="240" w:lineRule="auto"/>
        <w:rPr>
          <w:rFonts w:ascii="Arial" w:hAnsi="Arial" w:cs="Arial"/>
          <w:b/>
          <w:sz w:val="20"/>
          <w:szCs w:val="20"/>
        </w:rPr>
      </w:pPr>
      <w:r w:rsidRPr="00807746">
        <w:rPr>
          <w:rFonts w:ascii="Arial" w:hAnsi="Arial" w:cs="Arial"/>
          <w:b/>
          <w:sz w:val="20"/>
          <w:szCs w:val="20"/>
        </w:rPr>
        <w:t>Με βάση τα πιο πάνω σας ζητείται να υπολογίσετε:</w:t>
      </w:r>
    </w:p>
    <w:p w14:paraId="446F2D2C" w14:textId="77777777" w:rsidR="00FB4908" w:rsidRPr="00807746" w:rsidRDefault="00FB4908" w:rsidP="00D81E78">
      <w:pPr>
        <w:spacing w:after="0" w:line="240" w:lineRule="auto"/>
        <w:rPr>
          <w:rFonts w:ascii="Arial" w:hAnsi="Arial" w:cs="Arial"/>
          <w:b/>
          <w:sz w:val="20"/>
          <w:szCs w:val="20"/>
        </w:rPr>
      </w:pPr>
    </w:p>
    <w:p w14:paraId="7824D28A" w14:textId="069D15D5" w:rsidR="00FB4908" w:rsidRPr="00807746" w:rsidRDefault="00FB4908" w:rsidP="00D81E78">
      <w:pPr>
        <w:pStyle w:val="ListParagraph"/>
        <w:numPr>
          <w:ilvl w:val="0"/>
          <w:numId w:val="26"/>
        </w:numPr>
        <w:spacing w:after="0" w:line="240" w:lineRule="auto"/>
        <w:ind w:left="360"/>
        <w:rPr>
          <w:rFonts w:ascii="Arial" w:hAnsi="Arial" w:cs="Arial"/>
          <w:sz w:val="20"/>
          <w:szCs w:val="20"/>
        </w:rPr>
      </w:pPr>
      <w:r w:rsidRPr="00807746">
        <w:rPr>
          <w:rFonts w:ascii="Arial" w:hAnsi="Arial" w:cs="Arial"/>
          <w:sz w:val="20"/>
          <w:szCs w:val="20"/>
        </w:rPr>
        <w:t>Το συντ</w:t>
      </w:r>
      <w:r w:rsidR="00807746">
        <w:rPr>
          <w:rFonts w:ascii="Arial" w:hAnsi="Arial" w:cs="Arial"/>
          <w:sz w:val="20"/>
          <w:szCs w:val="20"/>
        </w:rPr>
        <w:t>ε</w:t>
      </w:r>
      <w:r w:rsidRPr="00807746">
        <w:rPr>
          <w:rFonts w:ascii="Arial" w:hAnsi="Arial" w:cs="Arial"/>
          <w:sz w:val="20"/>
          <w:szCs w:val="20"/>
        </w:rPr>
        <w:t>λεστή καταλογισμού των Γ.Β.Ε.</w:t>
      </w:r>
    </w:p>
    <w:p w14:paraId="37ADE501" w14:textId="77777777" w:rsidR="00FB4908" w:rsidRPr="00807746" w:rsidRDefault="00FB4908" w:rsidP="00D81E78">
      <w:pPr>
        <w:pStyle w:val="ListParagraph"/>
        <w:numPr>
          <w:ilvl w:val="0"/>
          <w:numId w:val="26"/>
        </w:numPr>
        <w:spacing w:after="0" w:line="240" w:lineRule="auto"/>
        <w:ind w:left="360"/>
        <w:rPr>
          <w:rFonts w:ascii="Arial" w:hAnsi="Arial" w:cs="Arial"/>
          <w:sz w:val="20"/>
          <w:szCs w:val="20"/>
        </w:rPr>
      </w:pPr>
      <w:r w:rsidRPr="00807746">
        <w:rPr>
          <w:rFonts w:ascii="Arial" w:hAnsi="Arial" w:cs="Arial"/>
          <w:sz w:val="20"/>
          <w:szCs w:val="20"/>
        </w:rPr>
        <w:t>Τα υπερ ή υπό καταλογισμένα Γ.Β.Ε.</w:t>
      </w:r>
    </w:p>
    <w:p w14:paraId="25372E5B" w14:textId="77777777" w:rsidR="00FB4908" w:rsidRPr="00807746" w:rsidRDefault="00FB4908" w:rsidP="00D81E78">
      <w:pPr>
        <w:pStyle w:val="ListParagraph"/>
        <w:numPr>
          <w:ilvl w:val="0"/>
          <w:numId w:val="26"/>
        </w:numPr>
        <w:spacing w:after="0" w:line="240" w:lineRule="auto"/>
        <w:ind w:left="360"/>
        <w:rPr>
          <w:rFonts w:ascii="Arial" w:hAnsi="Arial" w:cs="Arial"/>
          <w:sz w:val="20"/>
          <w:szCs w:val="20"/>
        </w:rPr>
      </w:pPr>
      <w:r w:rsidRPr="00807746">
        <w:rPr>
          <w:rFonts w:ascii="Arial" w:hAnsi="Arial" w:cs="Arial"/>
          <w:sz w:val="20"/>
          <w:szCs w:val="20"/>
        </w:rPr>
        <w:t>Το καταλογισμένο κόστος παραχθέντων της χρήσεως</w:t>
      </w:r>
    </w:p>
    <w:p w14:paraId="50FA2E7A" w14:textId="535B43C0" w:rsidR="00FB4908" w:rsidRPr="00807746" w:rsidRDefault="00FB4908" w:rsidP="00D81E78">
      <w:pPr>
        <w:pStyle w:val="ListParagraph"/>
        <w:numPr>
          <w:ilvl w:val="0"/>
          <w:numId w:val="26"/>
        </w:numPr>
        <w:spacing w:after="0" w:line="240" w:lineRule="auto"/>
        <w:ind w:left="360"/>
        <w:rPr>
          <w:rFonts w:ascii="Arial" w:hAnsi="Arial" w:cs="Arial"/>
          <w:sz w:val="20"/>
          <w:szCs w:val="20"/>
        </w:rPr>
      </w:pPr>
      <w:r w:rsidRPr="00807746">
        <w:rPr>
          <w:rFonts w:ascii="Arial" w:hAnsi="Arial" w:cs="Arial"/>
          <w:sz w:val="20"/>
          <w:szCs w:val="20"/>
        </w:rPr>
        <w:t>Το καταλογισμένο κόστος πωληθέντων της χρήσεως και να προσδιορίσετε με πόσους τρόπους μπορείτε να ενσωματώσετε τα υπερ ή υπο</w:t>
      </w:r>
      <w:r w:rsidR="00807746">
        <w:rPr>
          <w:rFonts w:ascii="Arial" w:hAnsi="Arial" w:cs="Arial"/>
          <w:sz w:val="20"/>
          <w:szCs w:val="20"/>
        </w:rPr>
        <w:t xml:space="preserve"> </w:t>
      </w:r>
      <w:r w:rsidRPr="00807746">
        <w:rPr>
          <w:rFonts w:ascii="Arial" w:hAnsi="Arial" w:cs="Arial"/>
          <w:sz w:val="20"/>
          <w:szCs w:val="20"/>
        </w:rPr>
        <w:t>καταλογισμένα ΓΒΕ</w:t>
      </w:r>
    </w:p>
    <w:p w14:paraId="28D5DADC" w14:textId="77777777" w:rsidR="00FB4908" w:rsidRPr="00807746" w:rsidRDefault="00FB4908" w:rsidP="00D81E78">
      <w:pPr>
        <w:pStyle w:val="ListParagraph"/>
        <w:numPr>
          <w:ilvl w:val="0"/>
          <w:numId w:val="26"/>
        </w:numPr>
        <w:spacing w:after="0" w:line="240" w:lineRule="auto"/>
        <w:ind w:left="360"/>
        <w:rPr>
          <w:rFonts w:ascii="Arial" w:hAnsi="Arial" w:cs="Arial"/>
          <w:sz w:val="20"/>
          <w:szCs w:val="20"/>
        </w:rPr>
      </w:pPr>
      <w:r w:rsidRPr="00807746">
        <w:rPr>
          <w:rFonts w:ascii="Arial" w:hAnsi="Arial" w:cs="Arial"/>
          <w:sz w:val="20"/>
          <w:szCs w:val="20"/>
        </w:rPr>
        <w:t>Αν στην αξία των αποθεμάτων σε εξέλιξη τέλους €40.000 οι €8.000 αφορούν κόστος άμεσης εργασίας ποια είναι η αξία των ΑΥ και των ΓΒΕ;</w:t>
      </w:r>
    </w:p>
    <w:p w14:paraId="1A5289B1" w14:textId="6B287671" w:rsidR="00FB4908" w:rsidRPr="00807746" w:rsidRDefault="00FB4908" w:rsidP="00D81E78">
      <w:pPr>
        <w:spacing w:after="0" w:line="240" w:lineRule="auto"/>
        <w:jc w:val="both"/>
        <w:rPr>
          <w:rFonts w:ascii="Arial" w:hAnsi="Arial" w:cs="Arial"/>
          <w:sz w:val="16"/>
          <w:szCs w:val="16"/>
        </w:rPr>
      </w:pPr>
    </w:p>
    <w:p w14:paraId="0A54AE16" w14:textId="6DA73E28" w:rsidR="00FB4908" w:rsidRPr="00807746" w:rsidRDefault="00FB4908" w:rsidP="00D81E78">
      <w:pPr>
        <w:spacing w:after="0" w:line="240" w:lineRule="auto"/>
        <w:jc w:val="both"/>
        <w:rPr>
          <w:rFonts w:ascii="Arial" w:hAnsi="Arial" w:cs="Arial"/>
          <w:sz w:val="10"/>
          <w:szCs w:val="10"/>
        </w:rPr>
      </w:pPr>
    </w:p>
    <w:p w14:paraId="15071B90" w14:textId="77777777" w:rsidR="00FB4908" w:rsidRPr="00807746" w:rsidRDefault="00FB4908" w:rsidP="00D81E78">
      <w:pPr>
        <w:spacing w:after="0" w:line="240" w:lineRule="auto"/>
        <w:jc w:val="both"/>
        <w:rPr>
          <w:rFonts w:ascii="Arial" w:hAnsi="Arial" w:cs="Arial"/>
          <w:b/>
          <w:sz w:val="20"/>
          <w:szCs w:val="20"/>
        </w:rPr>
      </w:pPr>
      <w:r w:rsidRPr="00807746">
        <w:rPr>
          <w:rFonts w:ascii="Arial" w:hAnsi="Arial" w:cs="Arial"/>
          <w:b/>
          <w:sz w:val="20"/>
          <w:szCs w:val="20"/>
        </w:rPr>
        <w:t>ΘΕΜΑ 3</w:t>
      </w:r>
      <w:r w:rsidRPr="00807746">
        <w:rPr>
          <w:rFonts w:ascii="Arial" w:hAnsi="Arial" w:cs="Arial"/>
          <w:b/>
          <w:sz w:val="20"/>
          <w:szCs w:val="20"/>
          <w:vertAlign w:val="superscript"/>
        </w:rPr>
        <w:t>Ο</w:t>
      </w:r>
      <w:r w:rsidRPr="00807746">
        <w:rPr>
          <w:rFonts w:ascii="Arial" w:hAnsi="Arial" w:cs="Arial"/>
          <w:b/>
          <w:sz w:val="20"/>
          <w:szCs w:val="20"/>
        </w:rPr>
        <w:t xml:space="preserve"> </w:t>
      </w:r>
    </w:p>
    <w:p w14:paraId="4CB91E35" w14:textId="77777777" w:rsidR="00FB4908" w:rsidRPr="00807746" w:rsidRDefault="00FB4908" w:rsidP="00D81E78">
      <w:pPr>
        <w:spacing w:after="0" w:line="240" w:lineRule="auto"/>
        <w:jc w:val="both"/>
        <w:rPr>
          <w:rFonts w:ascii="Arial" w:hAnsi="Arial" w:cs="Arial"/>
          <w:sz w:val="20"/>
          <w:szCs w:val="20"/>
        </w:rPr>
      </w:pPr>
    </w:p>
    <w:p w14:paraId="74C8A840" w14:textId="01601665" w:rsidR="00FB4908" w:rsidRPr="00807746" w:rsidRDefault="00FB4908" w:rsidP="00D81E78">
      <w:pPr>
        <w:spacing w:after="0" w:line="240" w:lineRule="auto"/>
        <w:jc w:val="both"/>
        <w:rPr>
          <w:rFonts w:ascii="Arial" w:hAnsi="Arial" w:cs="Arial"/>
          <w:sz w:val="20"/>
          <w:szCs w:val="20"/>
        </w:rPr>
      </w:pPr>
      <w:r w:rsidRPr="00807746">
        <w:rPr>
          <w:rFonts w:ascii="Arial" w:hAnsi="Arial" w:cs="Arial"/>
          <w:sz w:val="20"/>
          <w:szCs w:val="20"/>
        </w:rPr>
        <w:t xml:space="preserve">Η εταιρία ΚΙΤΡΙΝΗ ΑΒΕ κοστολογεί τα προϊόντα </w:t>
      </w:r>
      <w:r w:rsidR="00807746">
        <w:rPr>
          <w:rFonts w:ascii="Arial" w:hAnsi="Arial" w:cs="Arial"/>
          <w:sz w:val="20"/>
          <w:szCs w:val="20"/>
        </w:rPr>
        <w:t>τη</w:t>
      </w:r>
      <w:r w:rsidRPr="00807746">
        <w:rPr>
          <w:rFonts w:ascii="Arial" w:hAnsi="Arial" w:cs="Arial"/>
          <w:sz w:val="20"/>
          <w:szCs w:val="20"/>
        </w:rPr>
        <w:t>ς με Προϋπολογιστικό Συντ</w:t>
      </w:r>
      <w:r w:rsidR="00807746">
        <w:rPr>
          <w:rFonts w:ascii="Arial" w:hAnsi="Arial" w:cs="Arial"/>
          <w:sz w:val="20"/>
          <w:szCs w:val="20"/>
        </w:rPr>
        <w:t>ε</w:t>
      </w:r>
      <w:r w:rsidRPr="00807746">
        <w:rPr>
          <w:rFonts w:ascii="Arial" w:hAnsi="Arial" w:cs="Arial"/>
          <w:sz w:val="20"/>
          <w:szCs w:val="20"/>
        </w:rPr>
        <w:t xml:space="preserve">λεστή καταλογισμού των ΓΒΕ €18 ανά Ώρα Άμεσης Εργασίας και το Ωρομίσθιό της είναι €12. </w:t>
      </w:r>
    </w:p>
    <w:p w14:paraId="50EB86A6" w14:textId="51D9DD7F" w:rsidR="00FB4908" w:rsidRPr="00807746" w:rsidRDefault="00FB4908" w:rsidP="00D81E78">
      <w:pPr>
        <w:spacing w:after="0" w:line="240" w:lineRule="auto"/>
        <w:jc w:val="both"/>
        <w:rPr>
          <w:rFonts w:ascii="Arial" w:hAnsi="Arial" w:cs="Arial"/>
          <w:sz w:val="20"/>
          <w:szCs w:val="20"/>
        </w:rPr>
      </w:pPr>
      <w:r w:rsidRPr="00807746">
        <w:rPr>
          <w:rFonts w:ascii="Arial" w:hAnsi="Arial" w:cs="Arial"/>
          <w:sz w:val="20"/>
          <w:szCs w:val="20"/>
        </w:rPr>
        <w:t>Με δεδο</w:t>
      </w:r>
      <w:r w:rsidR="00807746">
        <w:rPr>
          <w:rFonts w:ascii="Arial" w:hAnsi="Arial" w:cs="Arial"/>
          <w:sz w:val="20"/>
          <w:szCs w:val="20"/>
        </w:rPr>
        <w:t>μ</w:t>
      </w:r>
      <w:r w:rsidRPr="00807746">
        <w:rPr>
          <w:rFonts w:ascii="Arial" w:hAnsi="Arial" w:cs="Arial"/>
          <w:sz w:val="20"/>
          <w:szCs w:val="20"/>
        </w:rPr>
        <w:t>ένη την πιο κάτω πληροφορία για την παραγγελία Α-200:</w:t>
      </w:r>
    </w:p>
    <w:p w14:paraId="7699819E" w14:textId="77777777" w:rsidR="00FB4908" w:rsidRPr="00807746" w:rsidRDefault="00FB4908" w:rsidP="00D81E78">
      <w:pPr>
        <w:spacing w:after="0" w:line="240" w:lineRule="auto"/>
        <w:jc w:val="both"/>
        <w:rPr>
          <w:rFonts w:ascii="Arial" w:hAnsi="Arial" w:cs="Arial"/>
          <w:sz w:val="20"/>
          <w:szCs w:val="20"/>
        </w:rPr>
      </w:pPr>
      <w:r w:rsidRPr="00807746">
        <w:rPr>
          <w:rFonts w:ascii="Arial" w:hAnsi="Arial" w:cs="Arial"/>
          <w:sz w:val="20"/>
          <w:szCs w:val="20"/>
        </w:rPr>
        <w:t>Άμεσα Υλικά €200</w:t>
      </w:r>
    </w:p>
    <w:p w14:paraId="7A0E7924" w14:textId="77777777" w:rsidR="00FB4908" w:rsidRPr="00807746" w:rsidRDefault="00FB4908" w:rsidP="00D81E78">
      <w:pPr>
        <w:spacing w:after="0" w:line="240" w:lineRule="auto"/>
        <w:jc w:val="both"/>
        <w:rPr>
          <w:rFonts w:ascii="Arial" w:hAnsi="Arial" w:cs="Arial"/>
          <w:sz w:val="20"/>
          <w:szCs w:val="20"/>
        </w:rPr>
      </w:pPr>
      <w:r w:rsidRPr="00807746">
        <w:rPr>
          <w:rFonts w:ascii="Arial" w:hAnsi="Arial" w:cs="Arial"/>
          <w:sz w:val="20"/>
          <w:szCs w:val="20"/>
        </w:rPr>
        <w:t>Άμεση Εργασία €120</w:t>
      </w:r>
    </w:p>
    <w:p w14:paraId="184A45E7" w14:textId="77777777" w:rsidR="00FB4908" w:rsidRPr="00807746" w:rsidRDefault="00FB4908" w:rsidP="00D81E78">
      <w:pPr>
        <w:spacing w:after="0" w:line="240" w:lineRule="auto"/>
        <w:jc w:val="both"/>
        <w:rPr>
          <w:rFonts w:ascii="Arial" w:hAnsi="Arial" w:cs="Arial"/>
          <w:b/>
          <w:sz w:val="20"/>
          <w:szCs w:val="20"/>
        </w:rPr>
      </w:pPr>
      <w:r w:rsidRPr="00807746">
        <w:rPr>
          <w:rFonts w:ascii="Arial" w:hAnsi="Arial" w:cs="Arial"/>
          <w:b/>
          <w:sz w:val="20"/>
          <w:szCs w:val="20"/>
        </w:rPr>
        <w:t xml:space="preserve">Να προσδιορίσετε: </w:t>
      </w:r>
    </w:p>
    <w:p w14:paraId="65C6F503" w14:textId="77777777" w:rsidR="00FB4908" w:rsidRPr="00807746" w:rsidRDefault="00FB4908" w:rsidP="00D81E78">
      <w:pPr>
        <w:pStyle w:val="ListParagraph"/>
        <w:numPr>
          <w:ilvl w:val="0"/>
          <w:numId w:val="27"/>
        </w:numPr>
        <w:spacing w:after="0" w:line="240" w:lineRule="auto"/>
        <w:jc w:val="both"/>
        <w:rPr>
          <w:rFonts w:ascii="Arial" w:hAnsi="Arial" w:cs="Arial"/>
          <w:sz w:val="20"/>
          <w:szCs w:val="20"/>
        </w:rPr>
      </w:pPr>
      <w:r w:rsidRPr="00807746">
        <w:rPr>
          <w:rFonts w:ascii="Arial" w:hAnsi="Arial" w:cs="Arial"/>
          <w:sz w:val="20"/>
          <w:szCs w:val="20"/>
        </w:rPr>
        <w:t>Το Κόστος Παραγωγής της παραγγελίας Α-200</w:t>
      </w:r>
    </w:p>
    <w:p w14:paraId="1CB271E6" w14:textId="77777777" w:rsidR="00FB4908" w:rsidRPr="00807746" w:rsidRDefault="00FB4908" w:rsidP="00D81E78">
      <w:pPr>
        <w:pStyle w:val="ListParagraph"/>
        <w:numPr>
          <w:ilvl w:val="0"/>
          <w:numId w:val="27"/>
        </w:numPr>
        <w:spacing w:after="0" w:line="240" w:lineRule="auto"/>
        <w:jc w:val="both"/>
        <w:rPr>
          <w:rFonts w:ascii="Arial" w:hAnsi="Arial" w:cs="Arial"/>
          <w:sz w:val="20"/>
          <w:szCs w:val="20"/>
        </w:rPr>
      </w:pPr>
      <w:r w:rsidRPr="00807746">
        <w:rPr>
          <w:rFonts w:ascii="Arial" w:hAnsi="Arial" w:cs="Arial"/>
          <w:sz w:val="20"/>
          <w:szCs w:val="20"/>
        </w:rPr>
        <w:t xml:space="preserve">Το ανά μονάδα κόστος αν η παραγγελία περιλαμβάνει την κατασκευή 50 μονάδων. </w:t>
      </w:r>
    </w:p>
    <w:p w14:paraId="44087F44" w14:textId="77777777" w:rsidR="00FB4908" w:rsidRPr="00807746" w:rsidRDefault="00FB4908" w:rsidP="00D81E78">
      <w:pPr>
        <w:spacing w:after="0" w:line="240" w:lineRule="auto"/>
        <w:jc w:val="both"/>
        <w:rPr>
          <w:rFonts w:ascii="Arial" w:hAnsi="Arial" w:cs="Arial"/>
          <w:sz w:val="20"/>
          <w:szCs w:val="20"/>
        </w:rPr>
      </w:pPr>
    </w:p>
    <w:sectPr w:rsidR="00FB4908" w:rsidRPr="00807746" w:rsidSect="00FB4908">
      <w:headerReference w:type="even" r:id="rId7"/>
      <w:headerReference w:type="default" r:id="rId8"/>
      <w:footerReference w:type="even" r:id="rId9"/>
      <w:footerReference w:type="default" r:id="rId10"/>
      <w:headerReference w:type="first" r:id="rId11"/>
      <w:pgSz w:w="11906" w:h="16838"/>
      <w:pgMar w:top="567" w:right="720" w:bottom="567"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30A8B" w14:textId="77777777" w:rsidR="0039533A" w:rsidRDefault="0039533A" w:rsidP="003B5494">
      <w:pPr>
        <w:spacing w:after="0" w:line="240" w:lineRule="auto"/>
      </w:pPr>
      <w:r>
        <w:separator/>
      </w:r>
    </w:p>
  </w:endnote>
  <w:endnote w:type="continuationSeparator" w:id="0">
    <w:p w14:paraId="5A2D7523" w14:textId="77777777" w:rsidR="0039533A" w:rsidRDefault="0039533A" w:rsidP="003B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A0AA3" w14:textId="77777777" w:rsidR="007F4662" w:rsidRDefault="007F4662" w:rsidP="00711A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W w:w="4840" w:type="pct"/>
      <w:tblInd w:w="108" w:type="dxa"/>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firstRow="1" w:lastRow="0" w:firstColumn="1" w:lastColumn="0" w:noHBand="0" w:noVBand="1"/>
    </w:tblPr>
    <w:tblGrid>
      <w:gridCol w:w="487"/>
      <w:gridCol w:w="9541"/>
    </w:tblGrid>
    <w:tr w:rsidR="00D150EC" w14:paraId="3C3C4AD6" w14:textId="77777777" w:rsidTr="00D150EC">
      <w:trPr>
        <w:trHeight w:val="255"/>
      </w:trPr>
      <w:tc>
        <w:tcPr>
          <w:tcW w:w="243" w:type="pct"/>
          <w:shd w:val="clear" w:color="auto" w:fill="548DD4" w:themeFill="text2" w:themeFillTint="99"/>
        </w:tcPr>
        <w:p w14:paraId="21CE1772" w14:textId="6D77ED5D" w:rsidR="00D150EC" w:rsidRDefault="0039533A" w:rsidP="007F4662">
          <w:pPr>
            <w:pStyle w:val="Header"/>
            <w:ind w:right="360"/>
            <w:jc w:val="center"/>
            <w:rPr>
              <w:color w:val="FFFFFF" w:themeColor="background1"/>
            </w:rPr>
          </w:pPr>
        </w:p>
      </w:tc>
      <w:tc>
        <w:tcPr>
          <w:tcW w:w="4757" w:type="pct"/>
          <w:shd w:val="clear" w:color="auto" w:fill="95B3D7" w:themeFill="accent1" w:themeFillTint="99"/>
          <w:vAlign w:val="center"/>
        </w:tcPr>
        <w:p w14:paraId="7A6628E8" w14:textId="77777777" w:rsidR="00D150EC" w:rsidRPr="003E4799" w:rsidRDefault="0039533A" w:rsidP="00D150EC">
          <w:pPr>
            <w:pStyle w:val="Header"/>
            <w:rPr>
              <w:rFonts w:ascii="Calibri" w:hAnsi="Calibri"/>
              <w:b/>
              <w:caps/>
              <w:color w:val="FFFFFF" w:themeColor="background1"/>
            </w:rPr>
          </w:pPr>
          <w:sdt>
            <w:sdtPr>
              <w:rPr>
                <w:rFonts w:ascii="Calibri" w:hAnsi="Calibri"/>
                <w:b/>
                <w:color w:val="FFFFFF" w:themeColor="background1"/>
              </w:rPr>
              <w:id w:val="181928351"/>
              <w:temporary/>
              <w:showingPlcHdr/>
            </w:sdtPr>
            <w:sdtEndPr/>
            <w:sdtContent>
              <w:r w:rsidR="00CD3BEF" w:rsidRPr="00F4333E">
                <w:rPr>
                  <w:rFonts w:ascii="Calibri" w:hAnsi="Calibri"/>
                  <w:b/>
                  <w:color w:val="FFFFFF" w:themeColor="background1"/>
                </w:rPr>
                <w:t>[Type text]</w:t>
              </w:r>
            </w:sdtContent>
          </w:sdt>
        </w:p>
      </w:tc>
    </w:tr>
  </w:tbl>
  <w:p w14:paraId="700FC5A3" w14:textId="77777777" w:rsidR="00D150EC" w:rsidRDefault="00395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15EE6" w14:textId="77777777" w:rsidR="007F4662" w:rsidRDefault="007F4662" w:rsidP="00711A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4247">
      <w:rPr>
        <w:rStyle w:val="PageNumber"/>
        <w:noProof/>
      </w:rPr>
      <w:t>2</w:t>
    </w:r>
    <w:r>
      <w:rPr>
        <w:rStyle w:val="PageNumber"/>
      </w:rPr>
      <w:fldChar w:fldCharType="end"/>
    </w:r>
  </w:p>
  <w:p w14:paraId="257B5DFC" w14:textId="7DE27A5A" w:rsidR="007F4662" w:rsidRPr="00807746" w:rsidRDefault="001406F1" w:rsidP="001406F1">
    <w:pPr>
      <w:pStyle w:val="Footer"/>
      <w:ind w:right="360"/>
      <w:jc w:val="center"/>
      <w:rPr>
        <w:rFonts w:asciiTheme="minorHAnsi" w:hAnsiTheme="minorHAnsi"/>
        <w:b/>
        <w:sz w:val="16"/>
        <w:szCs w:val="16"/>
      </w:rPr>
    </w:pPr>
    <w:r w:rsidRPr="00807746">
      <w:rPr>
        <w:rFonts w:asciiTheme="minorHAnsi" w:hAnsiTheme="minorHAnsi"/>
        <w:b/>
        <w:sz w:val="16"/>
        <w:szCs w:val="16"/>
      </w:rPr>
      <w:t xml:space="preserve"> </w:t>
    </w:r>
    <w:r w:rsidRPr="00807746">
      <w:rPr>
        <w:rFonts w:asciiTheme="minorHAnsi" w:hAnsiTheme="minorHAnsi"/>
        <w:b/>
        <w:sz w:val="16"/>
        <w:szCs w:val="16"/>
      </w:rPr>
      <w:t xml:space="preserve">ΠΜΣ ΜΒΑ – ΜΑΘΗΜΑ ΔΙΟΙΚΗΤΙΚΗ ΛΟΓΙΣΤΙΚΗ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47C5E" w14:textId="77777777" w:rsidR="0039533A" w:rsidRDefault="0039533A" w:rsidP="003B5494">
      <w:pPr>
        <w:spacing w:after="0" w:line="240" w:lineRule="auto"/>
      </w:pPr>
      <w:r>
        <w:separator/>
      </w:r>
    </w:p>
  </w:footnote>
  <w:footnote w:type="continuationSeparator" w:id="0">
    <w:p w14:paraId="25C91AC3" w14:textId="77777777" w:rsidR="0039533A" w:rsidRDefault="0039533A" w:rsidP="003B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D2C54" w14:textId="041CC66B" w:rsidR="00D150EC" w:rsidRDefault="0039533A">
    <w:pPr>
      <w:pStyle w:val="Header"/>
    </w:pPr>
    <w:r>
      <w:rPr>
        <w:noProof/>
      </w:rPr>
      <w:pict w14:anchorId="5EF4B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7340" o:spid="_x0000_s2051" type="#_x0000_t136" alt="" style="position:absolute;margin-left:0;margin-top:0;width:700.9pt;height:36.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ΑΠΑΓΟΡΕΥΕΤΑΙ Η ΔΙΑΘΕΣΗ ΣΕ ΤΡΙΤΟΥΣ"/>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CEAE8" w14:textId="1CFD4CD5" w:rsidR="001406F1" w:rsidRPr="00807746" w:rsidRDefault="0039533A" w:rsidP="001406F1">
    <w:pPr>
      <w:pStyle w:val="Footer"/>
      <w:ind w:right="360"/>
      <w:jc w:val="center"/>
      <w:rPr>
        <w:rFonts w:asciiTheme="minorHAnsi" w:hAnsiTheme="minorHAnsi"/>
        <w:b/>
        <w:sz w:val="16"/>
        <w:szCs w:val="16"/>
      </w:rPr>
    </w:pPr>
    <w:r>
      <w:rPr>
        <w:noProof/>
      </w:rPr>
      <w:pict w14:anchorId="7D3DA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7341" o:spid="_x0000_s2050" type="#_x0000_t136" alt="" style="position:absolute;left:0;text-align:left;margin-left:0;margin-top:0;width:700.9pt;height:36.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ΑΠΑΓΟΡΕΥΕΤΑΙ Η ΔΙΑΘΕΣΗ ΣΕ ΤΡΙΤΟΥΣ"/>
        </v:shape>
      </w:pict>
    </w:r>
    <w:r w:rsidR="001406F1" w:rsidRPr="00807746">
      <w:rPr>
        <w:rFonts w:asciiTheme="minorHAnsi" w:hAnsiTheme="minorHAnsi"/>
        <w:b/>
        <w:sz w:val="16"/>
        <w:szCs w:val="16"/>
      </w:rPr>
      <w:t xml:space="preserve">ΠΑΝΕΠΙΣΤΗΜΙΟ ΠΕΙΡΑΙΩΣ – ΣΧΟΛΗ ΟΙΚΟΝΟΜΙΚΩΝ ΕΠΙΧΕΙΡΗΜΑΤΙΚΩΝ ΚΑΙ ΔΙΕΘΝΩΝ ΣΠΟΥΔΩΝ </w:t>
    </w:r>
    <w:r w:rsidR="003A7EBD" w:rsidRPr="00807746">
      <w:rPr>
        <w:rFonts w:asciiTheme="minorHAnsi" w:hAnsiTheme="minorHAnsi"/>
        <w:b/>
        <w:sz w:val="16"/>
        <w:szCs w:val="16"/>
      </w:rPr>
      <w:t>–</w:t>
    </w:r>
    <w:r w:rsidR="00807746">
      <w:rPr>
        <w:rFonts w:asciiTheme="minorHAnsi" w:hAnsiTheme="minorHAnsi"/>
        <w:b/>
        <w:sz w:val="16"/>
        <w:szCs w:val="16"/>
      </w:rPr>
      <w:t xml:space="preserve"> </w:t>
    </w:r>
    <w:r w:rsidR="001406F1" w:rsidRPr="00807746">
      <w:rPr>
        <w:rFonts w:asciiTheme="minorHAnsi" w:hAnsiTheme="minorHAnsi"/>
        <w:b/>
        <w:sz w:val="16"/>
        <w:szCs w:val="16"/>
      </w:rPr>
      <w:t xml:space="preserve"> ΤΜΗΜΑ ΟΡΓΑΝΩΣΗΣ &amp; ΔΙΟΙΚΗΣΗΣ ΕΠΙΧΕΙΡΗΣΕΩΝ</w:t>
    </w:r>
  </w:p>
  <w:p w14:paraId="64BED711" w14:textId="5EE149C8" w:rsidR="00D150EC" w:rsidRPr="00807746" w:rsidRDefault="0039533A" w:rsidP="001406F1">
    <w:pPr>
      <w:pStyle w:val="Header"/>
      <w:rPr>
        <w:rFonts w:asciiTheme="minorHAnsi" w:hAnsiTheme="minorHAnsi"/>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B7B4C" w14:textId="269AA6A1" w:rsidR="00D150EC" w:rsidRDefault="0039533A">
    <w:pPr>
      <w:pStyle w:val="Header"/>
    </w:pPr>
    <w:r>
      <w:rPr>
        <w:noProof/>
      </w:rPr>
      <w:pict w14:anchorId="15F73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7339" o:spid="_x0000_s2049" type="#_x0000_t136" alt="" style="position:absolute;margin-left:0;margin-top:0;width:700.9pt;height:36.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ΑΠΑΓΟΡΕΥΕΤΑΙ Η ΔΙΑΘΕΣΗ ΣΕ ΤΡΙΤΟΥΣ"/>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5478"/>
    <w:multiLevelType w:val="hybridMultilevel"/>
    <w:tmpl w:val="3C9239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4E536D"/>
    <w:multiLevelType w:val="hybridMultilevel"/>
    <w:tmpl w:val="88826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1721E"/>
    <w:multiLevelType w:val="hybridMultilevel"/>
    <w:tmpl w:val="4D24B8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4C7AEC"/>
    <w:multiLevelType w:val="hybridMultilevel"/>
    <w:tmpl w:val="2596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44D8A"/>
    <w:multiLevelType w:val="hybridMultilevel"/>
    <w:tmpl w:val="B91CE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F67DD4"/>
    <w:multiLevelType w:val="hybridMultilevel"/>
    <w:tmpl w:val="DF263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E73CE"/>
    <w:multiLevelType w:val="hybridMultilevel"/>
    <w:tmpl w:val="FC20F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A1F65"/>
    <w:multiLevelType w:val="hybridMultilevel"/>
    <w:tmpl w:val="18E0C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FE41DC"/>
    <w:multiLevelType w:val="hybridMultilevel"/>
    <w:tmpl w:val="FC20F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A1AFE"/>
    <w:multiLevelType w:val="hybridMultilevel"/>
    <w:tmpl w:val="690C92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7232311"/>
    <w:multiLevelType w:val="hybridMultilevel"/>
    <w:tmpl w:val="E7C86D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02D7B6D"/>
    <w:multiLevelType w:val="hybridMultilevel"/>
    <w:tmpl w:val="C9DEF68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D75ED"/>
    <w:multiLevelType w:val="hybridMultilevel"/>
    <w:tmpl w:val="C2AE4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343DD"/>
    <w:multiLevelType w:val="hybridMultilevel"/>
    <w:tmpl w:val="857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07969"/>
    <w:multiLevelType w:val="hybridMultilevel"/>
    <w:tmpl w:val="0F70A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35C665E"/>
    <w:multiLevelType w:val="hybridMultilevel"/>
    <w:tmpl w:val="F776F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E22547"/>
    <w:multiLevelType w:val="hybridMultilevel"/>
    <w:tmpl w:val="88826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84A3A"/>
    <w:multiLevelType w:val="hybridMultilevel"/>
    <w:tmpl w:val="BAB09C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3413707"/>
    <w:multiLevelType w:val="hybridMultilevel"/>
    <w:tmpl w:val="690C92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58B7CA7"/>
    <w:multiLevelType w:val="hybridMultilevel"/>
    <w:tmpl w:val="E4E48F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A1E02C1"/>
    <w:multiLevelType w:val="hybridMultilevel"/>
    <w:tmpl w:val="ACF004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B3D75ED"/>
    <w:multiLevelType w:val="hybridMultilevel"/>
    <w:tmpl w:val="3C9239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BA33EB8"/>
    <w:multiLevelType w:val="hybridMultilevel"/>
    <w:tmpl w:val="CD221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FD1907"/>
    <w:multiLevelType w:val="hybridMultilevel"/>
    <w:tmpl w:val="A1E8D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3816D1"/>
    <w:multiLevelType w:val="hybridMultilevel"/>
    <w:tmpl w:val="4F5625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8524C9D"/>
    <w:multiLevelType w:val="hybridMultilevel"/>
    <w:tmpl w:val="C76C30C4"/>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C1924"/>
    <w:multiLevelType w:val="hybridMultilevel"/>
    <w:tmpl w:val="4F5625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29922F3"/>
    <w:multiLevelType w:val="hybridMultilevel"/>
    <w:tmpl w:val="EA30E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17"/>
  </w:num>
  <w:num w:numId="4">
    <w:abstractNumId w:val="2"/>
  </w:num>
  <w:num w:numId="5">
    <w:abstractNumId w:val="20"/>
  </w:num>
  <w:num w:numId="6">
    <w:abstractNumId w:val="10"/>
  </w:num>
  <w:num w:numId="7">
    <w:abstractNumId w:val="26"/>
  </w:num>
  <w:num w:numId="8">
    <w:abstractNumId w:val="24"/>
  </w:num>
  <w:num w:numId="9">
    <w:abstractNumId w:val="14"/>
  </w:num>
  <w:num w:numId="10">
    <w:abstractNumId w:val="13"/>
  </w:num>
  <w:num w:numId="11">
    <w:abstractNumId w:val="27"/>
  </w:num>
  <w:num w:numId="12">
    <w:abstractNumId w:val="12"/>
  </w:num>
  <w:num w:numId="13">
    <w:abstractNumId w:val="7"/>
  </w:num>
  <w:num w:numId="14">
    <w:abstractNumId w:val="22"/>
  </w:num>
  <w:num w:numId="15">
    <w:abstractNumId w:val="5"/>
  </w:num>
  <w:num w:numId="16">
    <w:abstractNumId w:val="0"/>
  </w:num>
  <w:num w:numId="17">
    <w:abstractNumId w:val="19"/>
  </w:num>
  <w:num w:numId="18">
    <w:abstractNumId w:val="1"/>
  </w:num>
  <w:num w:numId="19">
    <w:abstractNumId w:val="6"/>
  </w:num>
  <w:num w:numId="20">
    <w:abstractNumId w:val="8"/>
  </w:num>
  <w:num w:numId="21">
    <w:abstractNumId w:val="21"/>
  </w:num>
  <w:num w:numId="22">
    <w:abstractNumId w:val="25"/>
  </w:num>
  <w:num w:numId="23">
    <w:abstractNumId w:val="18"/>
  </w:num>
  <w:num w:numId="24">
    <w:abstractNumId w:val="15"/>
  </w:num>
  <w:num w:numId="25">
    <w:abstractNumId w:val="16"/>
  </w:num>
  <w:num w:numId="26">
    <w:abstractNumId w:val="3"/>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5A"/>
    <w:rsid w:val="0000656C"/>
    <w:rsid w:val="000505C7"/>
    <w:rsid w:val="00066029"/>
    <w:rsid w:val="00077A29"/>
    <w:rsid w:val="00081D83"/>
    <w:rsid w:val="000B2DF1"/>
    <w:rsid w:val="001406F1"/>
    <w:rsid w:val="0015385D"/>
    <w:rsid w:val="0016314A"/>
    <w:rsid w:val="001A4089"/>
    <w:rsid w:val="001D59B2"/>
    <w:rsid w:val="00296EB7"/>
    <w:rsid w:val="002A41B7"/>
    <w:rsid w:val="0031047D"/>
    <w:rsid w:val="00354C50"/>
    <w:rsid w:val="003600B0"/>
    <w:rsid w:val="003621A2"/>
    <w:rsid w:val="0039533A"/>
    <w:rsid w:val="003A7EBD"/>
    <w:rsid w:val="003B5494"/>
    <w:rsid w:val="00402EF7"/>
    <w:rsid w:val="00441E92"/>
    <w:rsid w:val="004D6067"/>
    <w:rsid w:val="004E27AC"/>
    <w:rsid w:val="0052757D"/>
    <w:rsid w:val="005336E1"/>
    <w:rsid w:val="00676260"/>
    <w:rsid w:val="006A0BCD"/>
    <w:rsid w:val="00704DB5"/>
    <w:rsid w:val="00794247"/>
    <w:rsid w:val="007B4718"/>
    <w:rsid w:val="007B715F"/>
    <w:rsid w:val="007E1A6C"/>
    <w:rsid w:val="007E52A5"/>
    <w:rsid w:val="007F4662"/>
    <w:rsid w:val="00803397"/>
    <w:rsid w:val="00807746"/>
    <w:rsid w:val="0082641A"/>
    <w:rsid w:val="008267E2"/>
    <w:rsid w:val="008A7C91"/>
    <w:rsid w:val="009326D9"/>
    <w:rsid w:val="009937EF"/>
    <w:rsid w:val="009B4663"/>
    <w:rsid w:val="00A60F42"/>
    <w:rsid w:val="00A75ECD"/>
    <w:rsid w:val="00A97143"/>
    <w:rsid w:val="00AB1FA9"/>
    <w:rsid w:val="00B60A47"/>
    <w:rsid w:val="00BE7186"/>
    <w:rsid w:val="00C35D56"/>
    <w:rsid w:val="00C66F5A"/>
    <w:rsid w:val="00C73614"/>
    <w:rsid w:val="00CA01A2"/>
    <w:rsid w:val="00CB57AC"/>
    <w:rsid w:val="00CB7226"/>
    <w:rsid w:val="00CD3BEF"/>
    <w:rsid w:val="00CE08F1"/>
    <w:rsid w:val="00D35FFE"/>
    <w:rsid w:val="00D4391E"/>
    <w:rsid w:val="00D56E52"/>
    <w:rsid w:val="00D75828"/>
    <w:rsid w:val="00D81E78"/>
    <w:rsid w:val="00D85227"/>
    <w:rsid w:val="00DB0588"/>
    <w:rsid w:val="00DD21BF"/>
    <w:rsid w:val="00E8264E"/>
    <w:rsid w:val="00ED33A6"/>
    <w:rsid w:val="00F673EE"/>
    <w:rsid w:val="00FB4908"/>
    <w:rsid w:val="00FD4228"/>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5D516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73614"/>
  </w:style>
  <w:style w:type="paragraph" w:styleId="Heading1">
    <w:name w:val="heading 1"/>
    <w:basedOn w:val="Normal"/>
    <w:next w:val="Normal"/>
    <w:link w:val="Heading1Char"/>
    <w:qFormat/>
    <w:rsid w:val="003B5494"/>
    <w:pPr>
      <w:spacing w:before="480" w:after="0" w:line="240" w:lineRule="auto"/>
      <w:contextualSpacing/>
      <w:outlineLvl w:val="0"/>
    </w:pPr>
    <w:rPr>
      <w:rFonts w:ascii="Cambria" w:eastAsia="Times New Roman" w:hAnsi="Cambria" w:cs="Times New Roman"/>
      <w:b/>
      <w:bCs/>
      <w:sz w:val="28"/>
      <w:szCs w:val="2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089"/>
    <w:pPr>
      <w:ind w:left="720"/>
      <w:contextualSpacing/>
    </w:pPr>
  </w:style>
  <w:style w:type="paragraph" w:styleId="BodyText">
    <w:name w:val="Body Text"/>
    <w:basedOn w:val="Normal"/>
    <w:link w:val="BodyTextChar"/>
    <w:rsid w:val="003B5494"/>
    <w:pPr>
      <w:spacing w:after="0" w:line="240" w:lineRule="auto"/>
      <w:jc w:val="both"/>
    </w:pPr>
    <w:rPr>
      <w:rFonts w:ascii="Arial" w:eastAsia="Times New Roman" w:hAnsi="Arial" w:cs="Times New Roman"/>
      <w:szCs w:val="20"/>
      <w:lang w:eastAsia="el-GR"/>
    </w:rPr>
  </w:style>
  <w:style w:type="character" w:customStyle="1" w:styleId="BodyTextChar">
    <w:name w:val="Body Text Char"/>
    <w:basedOn w:val="DefaultParagraphFont"/>
    <w:link w:val="BodyText"/>
    <w:rsid w:val="003B5494"/>
    <w:rPr>
      <w:rFonts w:ascii="Arial" w:eastAsia="Times New Roman" w:hAnsi="Arial" w:cs="Times New Roman"/>
      <w:szCs w:val="20"/>
      <w:lang w:eastAsia="el-GR"/>
    </w:rPr>
  </w:style>
  <w:style w:type="character" w:customStyle="1" w:styleId="Heading1Char">
    <w:name w:val="Heading 1 Char"/>
    <w:basedOn w:val="DefaultParagraphFont"/>
    <w:link w:val="Heading1"/>
    <w:rsid w:val="003B5494"/>
    <w:rPr>
      <w:rFonts w:ascii="Cambria" w:eastAsia="Times New Roman" w:hAnsi="Cambria" w:cs="Times New Roman"/>
      <w:b/>
      <w:bCs/>
      <w:sz w:val="28"/>
      <w:szCs w:val="28"/>
      <w:lang w:eastAsia="el-GR"/>
    </w:rPr>
  </w:style>
  <w:style w:type="paragraph" w:styleId="Header">
    <w:name w:val="header"/>
    <w:basedOn w:val="Normal"/>
    <w:link w:val="HeaderChar"/>
    <w:uiPriority w:val="99"/>
    <w:unhideWhenUsed/>
    <w:rsid w:val="003B5494"/>
    <w:pPr>
      <w:tabs>
        <w:tab w:val="center" w:pos="4320"/>
        <w:tab w:val="right" w:pos="8640"/>
      </w:tabs>
      <w:spacing w:after="0" w:line="240" w:lineRule="auto"/>
    </w:pPr>
    <w:rPr>
      <w:rFonts w:ascii="Times New Roman" w:eastAsia="Times New Roman" w:hAnsi="Times New Roman" w:cs="Times New Roman"/>
      <w:sz w:val="24"/>
      <w:szCs w:val="24"/>
      <w:lang w:eastAsia="el-GR"/>
    </w:rPr>
  </w:style>
  <w:style w:type="character" w:customStyle="1" w:styleId="HeaderChar">
    <w:name w:val="Header Char"/>
    <w:basedOn w:val="DefaultParagraphFont"/>
    <w:link w:val="Header"/>
    <w:uiPriority w:val="99"/>
    <w:rsid w:val="003B5494"/>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3B5494"/>
    <w:pPr>
      <w:tabs>
        <w:tab w:val="center" w:pos="4320"/>
        <w:tab w:val="right" w:pos="8640"/>
      </w:tabs>
      <w:spacing w:after="0" w:line="240" w:lineRule="auto"/>
    </w:pPr>
    <w:rPr>
      <w:rFonts w:ascii="Times New Roman" w:eastAsia="Times New Roman" w:hAnsi="Times New Roman" w:cs="Times New Roman"/>
      <w:sz w:val="24"/>
      <w:szCs w:val="24"/>
      <w:lang w:eastAsia="el-GR"/>
    </w:rPr>
  </w:style>
  <w:style w:type="character" w:customStyle="1" w:styleId="FooterChar">
    <w:name w:val="Footer Char"/>
    <w:basedOn w:val="DefaultParagraphFont"/>
    <w:link w:val="Footer"/>
    <w:uiPriority w:val="99"/>
    <w:rsid w:val="003B5494"/>
    <w:rPr>
      <w:rFonts w:ascii="Times New Roman" w:eastAsia="Times New Roman" w:hAnsi="Times New Roman" w:cs="Times New Roman"/>
      <w:sz w:val="24"/>
      <w:szCs w:val="24"/>
      <w:lang w:eastAsia="el-GR"/>
    </w:rPr>
  </w:style>
  <w:style w:type="table" w:styleId="LightShading-Accent1">
    <w:name w:val="Light Shading Accent 1"/>
    <w:basedOn w:val="TableNormal"/>
    <w:uiPriority w:val="60"/>
    <w:rsid w:val="003B5494"/>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qFormat/>
    <w:rsid w:val="0082641A"/>
    <w:pPr>
      <w:spacing w:after="0" w:line="400" w:lineRule="atLeast"/>
      <w:jc w:val="both"/>
    </w:pPr>
    <w:rPr>
      <w:rFonts w:ascii="Arial" w:eastAsia="Times New Roman" w:hAnsi="Arial" w:cs="Times New Roman"/>
      <w:b/>
      <w:sz w:val="24"/>
      <w:szCs w:val="20"/>
      <w:lang w:eastAsia="el-GR"/>
    </w:rPr>
  </w:style>
  <w:style w:type="character" w:styleId="PageNumber">
    <w:name w:val="page number"/>
    <w:basedOn w:val="DefaultParagraphFont"/>
    <w:uiPriority w:val="99"/>
    <w:semiHidden/>
    <w:unhideWhenUsed/>
    <w:rsid w:val="007F4662"/>
  </w:style>
  <w:style w:type="paragraph" w:styleId="NormalWeb">
    <w:name w:val="Normal (Web)"/>
    <w:basedOn w:val="Normal"/>
    <w:uiPriority w:val="99"/>
    <w:semiHidden/>
    <w:unhideWhenUsed/>
    <w:rsid w:val="001406F1"/>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p1">
    <w:name w:val="p1"/>
    <w:basedOn w:val="Normal"/>
    <w:rsid w:val="00402EF7"/>
    <w:pPr>
      <w:spacing w:after="0" w:line="240" w:lineRule="auto"/>
    </w:pPr>
    <w:rPr>
      <w:rFonts w:ascii="Helvetica" w:hAnsi="Helvetica"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sorros</dc:creator>
  <cp:lastModifiedBy>IOANNIS SORROS</cp:lastModifiedBy>
  <cp:revision>2</cp:revision>
  <cp:lastPrinted>2019-06-24T10:44:00Z</cp:lastPrinted>
  <dcterms:created xsi:type="dcterms:W3CDTF">2021-03-11T08:39:00Z</dcterms:created>
  <dcterms:modified xsi:type="dcterms:W3CDTF">2021-03-11T08:39:00Z</dcterms:modified>
</cp:coreProperties>
</file>