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2F" w:rsidRPr="005730F8" w:rsidRDefault="00C859FB">
      <w:pPr>
        <w:rPr>
          <w:b/>
          <w:lang w:val="en-GB"/>
        </w:rPr>
      </w:pPr>
      <w:r w:rsidRPr="005730F8">
        <w:rPr>
          <w:b/>
        </w:rPr>
        <w:t>ΒΗΜΑΤΑ ΥΛΟΠΟΙΗΣΗΣ ΣΤΡΑΤΗΓΙΚΗΣ ΕΠΙΛΟΓΗΣ ΑΝΑΜΟΡΦΩΣΗΣ ΕΤΑΙΡΙΚΗΣ ΔΟΜΗΣ ΜΕΣΩ ΣΥΝΕΡΓΑΣΙΩΝ {</w:t>
      </w:r>
      <w:r w:rsidRPr="005730F8">
        <w:rPr>
          <w:b/>
          <w:lang w:val="en-GB"/>
        </w:rPr>
        <w:t>CORPORATE RESTRUCTURING THROUGH M&amp;As}</w:t>
      </w:r>
    </w:p>
    <w:p w:rsidR="00C859FB" w:rsidRPr="005730F8" w:rsidRDefault="00C859FB" w:rsidP="00C859FB">
      <w:pPr>
        <w:pStyle w:val="ListParagraph"/>
        <w:numPr>
          <w:ilvl w:val="0"/>
          <w:numId w:val="1"/>
        </w:numPr>
      </w:pPr>
      <w:r>
        <w:t>ΑΝΑΓΝΩΡΙΣΗ</w:t>
      </w:r>
      <w:r w:rsidRPr="005730F8">
        <w:t xml:space="preserve"> </w:t>
      </w:r>
      <w:r>
        <w:t>ΑΠΟ</w:t>
      </w:r>
      <w:r w:rsidRPr="005730F8">
        <w:t xml:space="preserve"> </w:t>
      </w:r>
      <w:r>
        <w:t>ΠΛΕΥΡΑΣ</w:t>
      </w:r>
      <w:r w:rsidRPr="005730F8">
        <w:t xml:space="preserve"> </w:t>
      </w:r>
      <w:r>
        <w:t>ΤΗΣ</w:t>
      </w:r>
      <w:r w:rsidRPr="005730F8">
        <w:t xml:space="preserve"> </w:t>
      </w:r>
      <w:r>
        <w:t>ΕΠΙΧΕΙΡΗΣΗΣ</w:t>
      </w:r>
      <w:r w:rsidRPr="005730F8">
        <w:t xml:space="preserve"> </w:t>
      </w:r>
      <w:r>
        <w:t>ΠΟΥ</w:t>
      </w:r>
      <w:r w:rsidRPr="005730F8">
        <w:t xml:space="preserve"> </w:t>
      </w:r>
      <w:r>
        <w:t>ΒΡΙΣ</w:t>
      </w:r>
      <w:r w:rsidR="005730F8">
        <w:t>Κ</w:t>
      </w:r>
      <w:r>
        <w:t>ΕΤΑΙ</w:t>
      </w:r>
      <w:r w:rsidRPr="005730F8">
        <w:t xml:space="preserve"> </w:t>
      </w:r>
      <w:r>
        <w:t>ΣΗΜΕΡΑ</w:t>
      </w:r>
      <w:r w:rsidRPr="005730F8">
        <w:t xml:space="preserve"> (</w:t>
      </w:r>
      <w:r w:rsidRPr="005730F8">
        <w:rPr>
          <w:i/>
          <w:lang w:val="en-US"/>
        </w:rPr>
        <w:t>WHERE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WE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ARE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NOW</w:t>
      </w:r>
      <w:r w:rsidRPr="005730F8">
        <w:t>)</w:t>
      </w:r>
    </w:p>
    <w:p w:rsidR="00C859FB" w:rsidRPr="005730F8" w:rsidRDefault="00C859FB" w:rsidP="00C859FB">
      <w:pPr>
        <w:pStyle w:val="ListParagraph"/>
        <w:numPr>
          <w:ilvl w:val="0"/>
          <w:numId w:val="1"/>
        </w:numPr>
      </w:pPr>
      <w:r>
        <w:t>ΠΡΟΣΔΙΟΡΙΣΜΟΣ</w:t>
      </w:r>
      <w:r w:rsidRPr="005730F8">
        <w:t xml:space="preserve"> </w:t>
      </w:r>
      <w:r>
        <w:t>ΤΗΣ</w:t>
      </w:r>
      <w:r w:rsidRPr="005730F8">
        <w:t xml:space="preserve"> </w:t>
      </w:r>
      <w:r>
        <w:t>ΣΤΡΑΤΗΓΙΚΗΣ</w:t>
      </w:r>
      <w:r w:rsidRPr="005730F8">
        <w:t xml:space="preserve"> </w:t>
      </w:r>
      <w:r w:rsidR="005730F8">
        <w:t>«</w:t>
      </w:r>
      <w:r>
        <w:t>ΠΟΥ</w:t>
      </w:r>
      <w:r w:rsidRPr="005730F8">
        <w:t xml:space="preserve"> </w:t>
      </w:r>
      <w:r>
        <w:t>ΘΕΛΩ</w:t>
      </w:r>
      <w:r w:rsidRPr="005730F8">
        <w:t xml:space="preserve"> </w:t>
      </w:r>
      <w:r>
        <w:t>ΝΑ</w:t>
      </w:r>
      <w:r w:rsidRPr="005730F8">
        <w:t xml:space="preserve"> </w:t>
      </w:r>
      <w:r>
        <w:t>ΠΑΩ</w:t>
      </w:r>
      <w:r w:rsidR="005730F8">
        <w:t>»</w:t>
      </w:r>
      <w:r w:rsidRPr="005730F8">
        <w:t xml:space="preserve"> </w:t>
      </w:r>
      <w:r>
        <w:t>ΜΕ</w:t>
      </w:r>
      <w:r w:rsidRPr="005730F8">
        <w:t xml:space="preserve"> </w:t>
      </w:r>
      <w:r>
        <w:t>ΒΡΑΧΥ</w:t>
      </w:r>
      <w:r w:rsidRPr="005730F8">
        <w:t xml:space="preserve"> </w:t>
      </w:r>
      <w:r>
        <w:t>ΚΑΙ</w:t>
      </w:r>
      <w:r w:rsidRPr="005730F8">
        <w:t xml:space="preserve"> </w:t>
      </w:r>
      <w:r>
        <w:t>ΜΑΚΡΟ</w:t>
      </w:r>
      <w:r w:rsidRPr="005730F8">
        <w:t xml:space="preserve"> </w:t>
      </w:r>
      <w:r>
        <w:t>ΟΡΙΖΟΝΤΑ</w:t>
      </w:r>
      <w:r w:rsidRPr="005730F8">
        <w:t xml:space="preserve"> (</w:t>
      </w:r>
      <w:r w:rsidRPr="005730F8">
        <w:rPr>
          <w:i/>
          <w:lang w:val="en-US"/>
        </w:rPr>
        <w:t>WHERE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WE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ARE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GOING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TO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BE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IN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SHORT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AND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LONG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TERM</w:t>
      </w:r>
      <w:r w:rsidRPr="005730F8">
        <w:t>)</w:t>
      </w:r>
    </w:p>
    <w:p w:rsidR="00C859FB" w:rsidRPr="005730F8" w:rsidRDefault="00C859FB" w:rsidP="00C859FB">
      <w:pPr>
        <w:pStyle w:val="ListParagraph"/>
        <w:numPr>
          <w:ilvl w:val="0"/>
          <w:numId w:val="1"/>
        </w:numPr>
      </w:pPr>
      <w:r>
        <w:t>ΕΠΑΚΡΙΒΗΣ</w:t>
      </w:r>
      <w:r w:rsidRPr="005730F8">
        <w:t xml:space="preserve"> </w:t>
      </w:r>
      <w:r>
        <w:t>ΠΡΟΣΔΙΟΡΙΣΜΟΣ</w:t>
      </w:r>
      <w:r w:rsidRPr="005730F8">
        <w:t xml:space="preserve"> </w:t>
      </w:r>
      <w:r>
        <w:t>ΤΩΝ</w:t>
      </w:r>
      <w:r w:rsidRPr="005730F8">
        <w:t xml:space="preserve"> </w:t>
      </w:r>
      <w:r>
        <w:t>ΒΗΜΑΤΩΝ</w:t>
      </w:r>
      <w:r w:rsidRPr="005730F8">
        <w:t xml:space="preserve"> </w:t>
      </w:r>
      <w:r w:rsidR="005730F8">
        <w:t>ΤΟΥ «</w:t>
      </w:r>
      <w:r>
        <w:t>ΠΩΣ</w:t>
      </w:r>
      <w:r w:rsidRPr="005730F8">
        <w:t xml:space="preserve"> </w:t>
      </w:r>
      <w:r>
        <w:t>ΘΑ</w:t>
      </w:r>
      <w:r w:rsidRPr="005730F8">
        <w:t xml:space="preserve"> </w:t>
      </w:r>
      <w:r>
        <w:t>ΦΘΑΣΩ</w:t>
      </w:r>
      <w:r w:rsidRPr="005730F8">
        <w:t xml:space="preserve"> </w:t>
      </w:r>
      <w:r>
        <w:t>ΚΑΙ</w:t>
      </w:r>
      <w:r w:rsidRPr="005730F8">
        <w:t xml:space="preserve"> </w:t>
      </w:r>
      <w:r>
        <w:t>ΠΕΤΥΧΩ</w:t>
      </w:r>
      <w:r w:rsidRPr="005730F8">
        <w:t xml:space="preserve"> </w:t>
      </w:r>
      <w:r>
        <w:t>ΤΟΥΣ</w:t>
      </w:r>
      <w:r w:rsidRPr="005730F8">
        <w:t xml:space="preserve"> </w:t>
      </w:r>
      <w:r>
        <w:t>ΣΤΡΑΤΗΓΙΚΟΥΣ</w:t>
      </w:r>
      <w:r w:rsidRPr="005730F8">
        <w:t xml:space="preserve"> </w:t>
      </w:r>
      <w:r w:rsidR="005730F8">
        <w:t xml:space="preserve">ΜΟΥ </w:t>
      </w:r>
      <w:r>
        <w:t>ΣΤΟΧΟΥΣ</w:t>
      </w:r>
      <w:r w:rsidR="005730F8">
        <w:t>»</w:t>
      </w:r>
      <w:r w:rsidRPr="005730F8">
        <w:t xml:space="preserve"> (</w:t>
      </w:r>
      <w:r w:rsidRPr="005730F8">
        <w:rPr>
          <w:i/>
          <w:lang w:val="en-US"/>
        </w:rPr>
        <w:t>HOW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WE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ARE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GOING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TO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BE</w:t>
      </w:r>
      <w:r w:rsidRPr="005730F8">
        <w:rPr>
          <w:i/>
        </w:rPr>
        <w:t xml:space="preserve"> </w:t>
      </w:r>
      <w:r w:rsidRPr="005730F8">
        <w:rPr>
          <w:i/>
          <w:lang w:val="en-US"/>
        </w:rPr>
        <w:t>THERE</w:t>
      </w:r>
      <w:r w:rsidRPr="005730F8">
        <w:t>)</w:t>
      </w:r>
    </w:p>
    <w:p w:rsidR="00C859FB" w:rsidRPr="00C859FB" w:rsidRDefault="00C859FB" w:rsidP="00C859FB">
      <w:pPr>
        <w:pStyle w:val="ListParagraph"/>
        <w:numPr>
          <w:ilvl w:val="0"/>
          <w:numId w:val="1"/>
        </w:numPr>
      </w:pPr>
      <w:r>
        <w:t>ΠΡΟΣΔΙΟΡΙΣΜΟΣ ΠΛΕΟΝΕΚΤΗΜΑΤΩΝ ΚΑΙ ΜΕΙΟΝΕΚΤΗΜΑΤΩΝ ΤΗΣ ΕΤΑΙΡΕΙΑΣ ΜΑΣ</w:t>
      </w:r>
    </w:p>
    <w:p w:rsidR="00C859FB" w:rsidRDefault="00C859FB" w:rsidP="00C859FB">
      <w:pPr>
        <w:pStyle w:val="ListParagraph"/>
        <w:numPr>
          <w:ilvl w:val="0"/>
          <w:numId w:val="1"/>
        </w:numPr>
      </w:pPr>
      <w:r>
        <w:t>ΑΝΑΛΥΣΗ ΚΛΑΔΟΥ ΓΙΑ ΑΝΑΓΝΩΡΙΣΗ ΕΥΚΑΙΡΙΩΝ ΚΑΙ ΚΙΝΔΥΝΩΝ ΚΑΙ ΓΙΑ ΠΕΡΙΠΤΩΣΗ ΟΡΙΖΟΝΤΙΑΣ ΕΞΩΤΕΡΙΚΗΣ ΑΝΑΠΤΥΞΗΣ ΕΙΤΕ ΜΕΣΩ ΕΞΑΓΟΡΑΣ ΕΙΤΕ ΜΕΣΩ ΕΝΟΠΟΙΗΣΗΣ ΕΤΑΙΡΕΙΩΝ ΤΟΥ ΙΔΙΟΥ ΣΤΑΚΟΔ</w:t>
      </w:r>
    </w:p>
    <w:p w:rsidR="00C859FB" w:rsidRDefault="00C859FB" w:rsidP="00C859FB">
      <w:pPr>
        <w:pStyle w:val="ListParagraph"/>
        <w:numPr>
          <w:ilvl w:val="0"/>
          <w:numId w:val="1"/>
        </w:numPr>
      </w:pPr>
      <w:r>
        <w:t>ΑΝΑΛΥΣΗ ΕΥΡΥΤΕΡΟΥ ΕΞΩΤΕΡΙΚΟΥ ΠΕΡΙΒΑΛΛΟΝΤΟΣ ΓΙΑ ΠΡΟΣΔΙΟΡΙΣΜΟ ΕΥΚΑΙΡΙΩΝ ΚΑΙ ΚΙΝΔΥΝΩΝ (ΓΙΑ ΕΠΙΛΟΓΗ ΚΑΙ ΑΝΑΘΕΩΡΗΣΗ ΣΤΡΑΤΗΓΙΚΩΝ ΕΠΙΛΟΓΩΝ</w:t>
      </w:r>
      <w:r w:rsidR="005730F8">
        <w:t xml:space="preserve"> ΜΕ ΒΑΣΗ ΤΗΝ ΕΦΙΚΤΟΤΗΤΑ ΥΛΟΠΙΗΣΗΣ ΤΩΝ ΒΡΑΧΥ ΚΑΤΑ ΚΥΡΙΟ ΛΟΓΟ ΣΤΟΧΩΝ</w:t>
      </w:r>
      <w:r>
        <w:t>)</w:t>
      </w:r>
    </w:p>
    <w:p w:rsidR="00C859FB" w:rsidRDefault="00C859FB" w:rsidP="00C859FB">
      <w:pPr>
        <w:pStyle w:val="ListParagraph"/>
        <w:numPr>
          <w:ilvl w:val="0"/>
          <w:numId w:val="1"/>
        </w:numPr>
      </w:pPr>
      <w:r>
        <w:t xml:space="preserve">ΑΝΑΓΝΩΡΙΣΗ ΠΙΘΑΝΩΝ ΣΕΝΑΡΙΩΝ ΣΤΡΑΤΗΓΙΚΗΣ ΕΤΑΙΡΙΚΗΣ ΣΥΜΜΑΧΙΑΣ ‘Η ΕΤΑΙΡΙΚΟΥ ΜΕΤΑΣΧΗΜΑΤΙΣΜΟΥ. ΉΤΟΙ: </w:t>
      </w:r>
      <w:r w:rsidR="00F54A84">
        <w:t xml:space="preserve">ΕΝΟΠΟΙΗΣΗ, ΕΞΑΓΟΡΑ Ή ΕΝΑΛΛΑΚΤΙΚΑ </w:t>
      </w:r>
      <w:r w:rsidR="00F54A84">
        <w:rPr>
          <w:lang w:val="en-GB"/>
        </w:rPr>
        <w:t>LEVERAGED</w:t>
      </w:r>
      <w:r w:rsidR="00F54A84" w:rsidRPr="00F54A84">
        <w:t xml:space="preserve"> </w:t>
      </w:r>
      <w:r w:rsidR="00F54A84">
        <w:rPr>
          <w:lang w:val="en-GB"/>
        </w:rPr>
        <w:t>BUYOUT</w:t>
      </w:r>
      <w:r w:rsidR="00F54A84" w:rsidRPr="00F54A84">
        <w:t xml:space="preserve"> (</w:t>
      </w:r>
      <w:r w:rsidR="00F54A84">
        <w:rPr>
          <w:lang w:val="en-GB"/>
        </w:rPr>
        <w:t>LBO</w:t>
      </w:r>
      <w:r w:rsidR="00F54A84" w:rsidRPr="00F54A84">
        <w:t xml:space="preserve">) </w:t>
      </w:r>
      <w:r w:rsidR="00F54A84">
        <w:t>Ή ΣΥΝΔΙΑΣΜΟΣ ΑΥΤΩΝ</w:t>
      </w:r>
    </w:p>
    <w:p w:rsidR="00F54A84" w:rsidRDefault="00F54A84" w:rsidP="00C859FB">
      <w:pPr>
        <w:pStyle w:val="ListParagraph"/>
        <w:numPr>
          <w:ilvl w:val="0"/>
          <w:numId w:val="1"/>
        </w:numPr>
      </w:pPr>
      <w:r>
        <w:t xml:space="preserve">ΠΡΟΣΔΙΟΡΙΣΜΟΣ ΠΙΘΑΝΩΝ ΥΠΟΨΗΦΙΩΝ ΓΙΑ ΥΛΟΠΟΙΗΣΗ </w:t>
      </w:r>
      <w:r w:rsidR="005730F8">
        <w:t xml:space="preserve">ΤΩΝ </w:t>
      </w:r>
      <w:r>
        <w:t>ΠΑΡΑΠΑΝΩ ΚΑΙ ΣΥΓΚΡΙΤΙΚΗ ΑΝΑΛΥΣΗ ΑΥΤΩΝ</w:t>
      </w:r>
      <w:r w:rsidR="005730F8">
        <w:t>(ΤΩΝ ΥΠΟΨΗΦΙΩΝ)</w:t>
      </w:r>
      <w:r>
        <w:t xml:space="preserve"> ΓΙΑ ΚΑΤΗΓΟΡΙΟΠΟΙΗΣΗ ΒΑΣΕΙ ΚΡΙΤΗΡΙΩΝ ΚΑΙ ΠΡΟΣΕΓΓΙΣΗ ΤΟΥΣ</w:t>
      </w:r>
    </w:p>
    <w:p w:rsidR="00F54A84" w:rsidRDefault="00F54A84" w:rsidP="00C859FB">
      <w:pPr>
        <w:pStyle w:val="ListParagraph"/>
        <w:numPr>
          <w:ilvl w:val="0"/>
          <w:numId w:val="1"/>
        </w:numPr>
      </w:pPr>
      <w:r>
        <w:t xml:space="preserve">ΔΙΕΡΕΥΝΗΣΗ ΕΝΔΙΑΦΕΡΟΝΤΟΣ ΣΥΝΕΡΓΑΣΙΑΣ ΜΕ ΤΟΥΣ ΕΠΙΛΕΓΕΝΤΕΣ ΣΤΟΧΟΥΣ </w:t>
      </w:r>
      <w:r w:rsidR="005730F8">
        <w:t xml:space="preserve">– ΥΠΟΨΗΦΙΟΥΣ </w:t>
      </w:r>
      <w:r>
        <w:t>ΕΙΤΕ ΑΠΕΥΘΕΙΑΣ ΕΙΤΕ ΜΕΣΩ ΤΡΙΤΟΥ ΣΥΜΒΟΥΛΟΥ</w:t>
      </w:r>
    </w:p>
    <w:p w:rsidR="00F54A84" w:rsidRDefault="00F54A84" w:rsidP="00C859FB">
      <w:pPr>
        <w:pStyle w:val="ListParagraph"/>
        <w:numPr>
          <w:ilvl w:val="0"/>
          <w:numId w:val="1"/>
        </w:numPr>
      </w:pPr>
      <w:r>
        <w:t xml:space="preserve">ΣΕ ΠΕΡΙΠΤΩΣΗ ΘΕΤΙΚΗΣ ΑΝΤΑΠΟΚΡΙΣΗΣ ΥΠΟΓΡΑΦΗ ΣΧΕΤΙΚΟΥ ΜΝΗΜΟΝΙΟΥ ΕΜΠΙΣΤΕΥΤΙΚΟΤΗΤΑΣ </w:t>
      </w:r>
      <w:r w:rsidR="005730F8">
        <w:t>(</w:t>
      </w:r>
      <w:r w:rsidR="005730F8" w:rsidRPr="005730F8">
        <w:rPr>
          <w:i/>
          <w:lang w:val="en-US"/>
        </w:rPr>
        <w:t>CONFIDENTIALITY</w:t>
      </w:r>
      <w:r w:rsidR="005730F8" w:rsidRPr="005730F8">
        <w:rPr>
          <w:i/>
        </w:rPr>
        <w:t xml:space="preserve"> </w:t>
      </w:r>
      <w:r w:rsidR="005730F8" w:rsidRPr="005730F8">
        <w:rPr>
          <w:i/>
          <w:lang w:val="en-US"/>
        </w:rPr>
        <w:t>AGREEMENT</w:t>
      </w:r>
      <w:r w:rsidR="005730F8" w:rsidRPr="005730F8">
        <w:t xml:space="preserve">) </w:t>
      </w:r>
      <w:r>
        <w:t xml:space="preserve">ΚΑΙ ΜΝΗΜΟΝΙΟΥ </w:t>
      </w:r>
      <w:r w:rsidR="005730F8">
        <w:t xml:space="preserve">ΚΑΤΑΝΟΗΣΗΣ Ή </w:t>
      </w:r>
      <w:r>
        <w:t xml:space="preserve">ΣΥΝΕΡΓΑΣΙΑΣ </w:t>
      </w:r>
      <w:r w:rsidR="005730F8" w:rsidRPr="005730F8">
        <w:t>(</w:t>
      </w:r>
      <w:r w:rsidR="005730F8" w:rsidRPr="005730F8">
        <w:rPr>
          <w:i/>
          <w:lang w:val="en-US"/>
        </w:rPr>
        <w:t>MEMORANDUM</w:t>
      </w:r>
      <w:r w:rsidR="005730F8" w:rsidRPr="005730F8">
        <w:rPr>
          <w:i/>
        </w:rPr>
        <w:t xml:space="preserve"> </w:t>
      </w:r>
      <w:r w:rsidR="005730F8" w:rsidRPr="005730F8">
        <w:rPr>
          <w:i/>
          <w:lang w:val="en-US"/>
        </w:rPr>
        <w:t>OF</w:t>
      </w:r>
      <w:r w:rsidR="005730F8" w:rsidRPr="005730F8">
        <w:rPr>
          <w:i/>
        </w:rPr>
        <w:t xml:space="preserve"> </w:t>
      </w:r>
      <w:r w:rsidR="005730F8" w:rsidRPr="005730F8">
        <w:rPr>
          <w:i/>
          <w:lang w:val="en-US"/>
        </w:rPr>
        <w:t>AGREEMENT</w:t>
      </w:r>
      <w:r w:rsidR="005730F8" w:rsidRPr="005730F8">
        <w:rPr>
          <w:i/>
        </w:rPr>
        <w:t xml:space="preserve"> </w:t>
      </w:r>
      <w:r w:rsidR="005730F8" w:rsidRPr="005730F8">
        <w:rPr>
          <w:i/>
          <w:lang w:val="en-US"/>
        </w:rPr>
        <w:t>OR</w:t>
      </w:r>
      <w:r w:rsidR="005730F8" w:rsidRPr="005730F8">
        <w:rPr>
          <w:i/>
        </w:rPr>
        <w:t xml:space="preserve"> </w:t>
      </w:r>
      <w:r w:rsidR="005730F8" w:rsidRPr="005730F8">
        <w:rPr>
          <w:i/>
          <w:lang w:val="en-US"/>
        </w:rPr>
        <w:t>UNDERSTANDING</w:t>
      </w:r>
      <w:r w:rsidR="005730F8" w:rsidRPr="005730F8">
        <w:rPr>
          <w:i/>
        </w:rPr>
        <w:t xml:space="preserve"> – </w:t>
      </w:r>
      <w:proofErr w:type="spellStart"/>
      <w:r w:rsidR="005730F8" w:rsidRPr="005730F8">
        <w:rPr>
          <w:i/>
          <w:lang w:val="en-US"/>
        </w:rPr>
        <w:t>MoA</w:t>
      </w:r>
      <w:proofErr w:type="spellEnd"/>
      <w:r w:rsidR="005730F8" w:rsidRPr="005730F8">
        <w:rPr>
          <w:i/>
        </w:rPr>
        <w:t xml:space="preserve"> </w:t>
      </w:r>
      <w:r w:rsidR="005730F8" w:rsidRPr="005730F8">
        <w:rPr>
          <w:i/>
          <w:lang w:val="en-US"/>
        </w:rPr>
        <w:t>or</w:t>
      </w:r>
      <w:r w:rsidR="005730F8" w:rsidRPr="005730F8">
        <w:rPr>
          <w:i/>
        </w:rPr>
        <w:t xml:space="preserve"> </w:t>
      </w:r>
      <w:proofErr w:type="spellStart"/>
      <w:r w:rsidR="005730F8" w:rsidRPr="005730F8">
        <w:rPr>
          <w:i/>
          <w:lang w:val="en-US"/>
        </w:rPr>
        <w:t>MoU</w:t>
      </w:r>
      <w:proofErr w:type="spellEnd"/>
      <w:r w:rsidR="005730F8" w:rsidRPr="005730F8">
        <w:t xml:space="preserve">) </w:t>
      </w:r>
      <w:r>
        <w:t>ΥΠΟ ΠΡΟΫΠΟΘΕΣΕΙΣ</w:t>
      </w:r>
    </w:p>
    <w:p w:rsidR="00F54A84" w:rsidRDefault="00F54A84" w:rsidP="00C859FB">
      <w:pPr>
        <w:pStyle w:val="ListParagraph"/>
        <w:numPr>
          <w:ilvl w:val="0"/>
          <w:numId w:val="1"/>
        </w:numPr>
      </w:pPr>
      <w:r>
        <w:t xml:space="preserve">ΔΙΕΝΕΡΓΕΙΑ ΕΛΕΓΧΟΥ ΜΕ ΤΗ ΜΟΡΦΗ </w:t>
      </w:r>
      <w:r w:rsidRPr="005730F8">
        <w:rPr>
          <w:b/>
        </w:rPr>
        <w:t>DATA ROOM</w:t>
      </w:r>
    </w:p>
    <w:p w:rsidR="00F54A84" w:rsidRDefault="00F54A84" w:rsidP="00C859FB">
      <w:pPr>
        <w:pStyle w:val="ListParagraph"/>
        <w:numPr>
          <w:ilvl w:val="0"/>
          <w:numId w:val="1"/>
        </w:numPr>
      </w:pPr>
      <w:r>
        <w:t>ΛΗΨΗ ΑΠΟΤΕΛΕΣΜΑΤΟΣ ΕΛΕΓΧΟ</w:t>
      </w:r>
      <w:bookmarkStart w:id="0" w:name="_GoBack"/>
      <w:bookmarkEnd w:id="0"/>
      <w:r>
        <w:t>Υ ΚΑΙ ΑΞΙΟΛΟΓΗΣΗ ΣΕ ΣΧΕΣΗ ΜΕ ΤΟΥΣ ΣΤΟΧΟΥΣ – ΟΡΙΑ ΤΟΥ ΜΝΗΜΟΝΙΟΥ</w:t>
      </w:r>
    </w:p>
    <w:p w:rsidR="00F54A84" w:rsidRDefault="00F54A84" w:rsidP="00C859FB">
      <w:pPr>
        <w:pStyle w:val="ListParagraph"/>
        <w:numPr>
          <w:ilvl w:val="0"/>
          <w:numId w:val="1"/>
        </w:numPr>
      </w:pPr>
      <w:r>
        <w:t>ΑΠΟΦΑΣΗ ΤΩΝ ΕΤΑΙΡΙΚΩΝ ΟΡΓΑΝΩΝ ΜΕ ΕΝΑΛΛΑΚΤΙΚΗ ΑΠΟΦΑΣΗ ΥΛΟΠΟΙΗΣΗΣ Ή ΑΚΥΡΩΣΗΣ ΣΕ ΑΥΤΟ ΤΟ ΣΤΑΔΙΟ</w:t>
      </w:r>
    </w:p>
    <w:p w:rsidR="00F54A84" w:rsidRPr="00C859FB" w:rsidRDefault="00F54A84" w:rsidP="00C859FB">
      <w:pPr>
        <w:pStyle w:val="ListParagraph"/>
        <w:numPr>
          <w:ilvl w:val="0"/>
          <w:numId w:val="1"/>
        </w:numPr>
      </w:pPr>
      <w:r>
        <w:t>ΕΦΟΣΟΝ ΕΙΝΑΙ ΘΕΤΙΚΗ Η ΑΠΟΦΑΣΗ ΛΗΨΗ ΑΠΟΦΑΣΗΣ ΑΡΜΟΔΙΩΝ ΕΤΑΙΡΙΚΩΝ ΟΡΓΑΝΩΝ ΚΑΙ ΥΛΟΠΟΙΗΣΗ ΣΤΡΑΤΗΓΙΚΗΣ ΒΑΣΕΙ ΤΩΝ ΠΕΡΙΟΡΙΣΜΩΝ ΚΑΙ ΔΙΑΔΙΚΑΣΙΩΝ ΠΟΥ ΑΝΑΦΕΡΟΝΤΑΙ ΑΠΟ ΤΟΥΣ ΘΕΣΜΟΥΣ</w:t>
      </w:r>
    </w:p>
    <w:sectPr w:rsidR="00F54A84" w:rsidRPr="00C85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217DD"/>
    <w:multiLevelType w:val="hybridMultilevel"/>
    <w:tmpl w:val="96DE2F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FB"/>
    <w:rsid w:val="00155A2F"/>
    <w:rsid w:val="005730F8"/>
    <w:rsid w:val="009E66A5"/>
    <w:rsid w:val="00C859FB"/>
    <w:rsid w:val="00F5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7035"/>
  <w15:chartTrackingRefBased/>
  <w15:docId w15:val="{2FA79F2E-4793-45AB-BA5E-085E4E09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2020-05-08T14:58:00Z</dcterms:created>
  <dcterms:modified xsi:type="dcterms:W3CDTF">2020-05-08T14:58:00Z</dcterms:modified>
</cp:coreProperties>
</file>