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2567" w14:textId="77777777" w:rsidR="003178B5" w:rsidRPr="003178B5" w:rsidRDefault="003178B5" w:rsidP="003178B5">
      <w:pPr>
        <w:rPr>
          <w:b/>
          <w:bCs/>
          <w:lang w:val="en-US"/>
        </w:rPr>
      </w:pPr>
      <w:r w:rsidRPr="003178B5">
        <w:rPr>
          <w:b/>
          <w:bCs/>
          <w:lang w:val="en-US"/>
        </w:rPr>
        <w:t>What Data Tell Us About How M&amp;A Behaves in Times of Conflict</w:t>
      </w:r>
    </w:p>
    <w:p w14:paraId="2D67DB4D" w14:textId="77777777" w:rsidR="003178B5" w:rsidRPr="003178B5" w:rsidRDefault="003178B5" w:rsidP="003178B5">
      <w:pPr>
        <w:rPr>
          <w:lang w:val="en-US"/>
        </w:rPr>
      </w:pPr>
      <w:r w:rsidRPr="003178B5">
        <w:rPr>
          <w:lang w:val="en-US"/>
        </w:rPr>
        <w:t>Bloomberg-compiled data show deal numbers tend to fall in the short-term.</w:t>
      </w:r>
    </w:p>
    <w:p w14:paraId="2798CAB3" w14:textId="77777777" w:rsidR="003178B5" w:rsidRPr="003178B5" w:rsidRDefault="003178B5" w:rsidP="003178B5">
      <w:pPr>
        <w:rPr>
          <w:lang w:val="en-US"/>
        </w:rPr>
      </w:pPr>
      <w:r w:rsidRPr="003178B5">
        <w:rPr>
          <w:lang w:val="en-US"/>
        </w:rPr>
        <w:t>By </w:t>
      </w:r>
      <w:hyperlink r:id="rId5" w:history="1">
        <w:r w:rsidRPr="003178B5">
          <w:rPr>
            <w:rStyle w:val="Hyperlink"/>
            <w:lang w:val="en-US"/>
          </w:rPr>
          <w:t>Fareed Sahloul</w:t>
        </w:r>
      </w:hyperlink>
      <w:r w:rsidRPr="003178B5">
        <w:rPr>
          <w:lang w:val="en-US"/>
        </w:rPr>
        <w:t> and </w:t>
      </w:r>
      <w:hyperlink r:id="rId6" w:history="1">
        <w:r w:rsidRPr="003178B5">
          <w:rPr>
            <w:rStyle w:val="Hyperlink"/>
            <w:lang w:val="en-US"/>
          </w:rPr>
          <w:t xml:space="preserve">Alex </w:t>
        </w:r>
        <w:proofErr w:type="spellStart"/>
        <w:r w:rsidRPr="003178B5">
          <w:rPr>
            <w:rStyle w:val="Hyperlink"/>
            <w:lang w:val="en-US"/>
          </w:rPr>
          <w:t>Dooler</w:t>
        </w:r>
        <w:proofErr w:type="spellEnd"/>
      </w:hyperlink>
    </w:p>
    <w:p w14:paraId="2BA507C0" w14:textId="77777777" w:rsidR="003178B5" w:rsidRPr="003178B5" w:rsidRDefault="003178B5" w:rsidP="003178B5">
      <w:pPr>
        <w:rPr>
          <w:lang w:val="en-US"/>
        </w:rPr>
      </w:pPr>
      <w:r w:rsidRPr="003178B5">
        <w:rPr>
          <w:lang w:val="en-US"/>
        </w:rPr>
        <w:t>March 2, 2026 at 5:44 PM GMT+2</w:t>
      </w:r>
    </w:p>
    <w:p w14:paraId="502697B3" w14:textId="4D13CE3A" w:rsidR="003178B5" w:rsidRPr="003178B5" w:rsidRDefault="003178B5" w:rsidP="003178B5">
      <w:r w:rsidRPr="003178B5">
        <w:drawing>
          <wp:inline distT="0" distB="0" distL="0" distR="0" wp14:anchorId="517E423E" wp14:editId="0D46D899">
            <wp:extent cx="1143000" cy="1133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p w14:paraId="7396A011" w14:textId="77777777" w:rsidR="003178B5" w:rsidRPr="003178B5" w:rsidRDefault="003178B5" w:rsidP="003178B5">
      <w:pPr>
        <w:rPr>
          <w:b/>
          <w:bCs/>
          <w:lang w:val="en-US"/>
        </w:rPr>
      </w:pPr>
      <w:r w:rsidRPr="003178B5">
        <w:rPr>
          <w:b/>
          <w:bCs/>
          <w:lang w:val="en-US"/>
        </w:rPr>
        <w:t>You’re reading the Bloomberg Deals newsletter.</w:t>
      </w:r>
    </w:p>
    <w:p w14:paraId="7487978C" w14:textId="77777777" w:rsidR="003178B5" w:rsidRPr="003178B5" w:rsidRDefault="003178B5" w:rsidP="003178B5">
      <w:pPr>
        <w:rPr>
          <w:lang w:val="en-US"/>
        </w:rPr>
      </w:pPr>
      <w:r w:rsidRPr="003178B5">
        <w:rPr>
          <w:lang w:val="en-US"/>
        </w:rPr>
        <w:t>The latest news and analysis on M&amp;A, IPOs, private equity, startup investing and the dealmakers behind it all, for subscribers only.</w:t>
      </w:r>
    </w:p>
    <w:p w14:paraId="10CDBAF1" w14:textId="77777777" w:rsidR="003178B5" w:rsidRPr="003178B5" w:rsidRDefault="003178B5" w:rsidP="003178B5">
      <w:pPr>
        <w:rPr>
          <w:vanish/>
        </w:rPr>
      </w:pPr>
      <w:r w:rsidRPr="003178B5">
        <w:rPr>
          <w:vanish/>
        </w:rPr>
        <w:t>Top of Form</w:t>
      </w:r>
    </w:p>
    <w:p w14:paraId="6CFBEA66" w14:textId="77777777" w:rsidR="003178B5" w:rsidRPr="003178B5" w:rsidRDefault="003178B5" w:rsidP="003178B5">
      <w:pPr>
        <w:rPr>
          <w:vanish/>
        </w:rPr>
      </w:pPr>
      <w:r w:rsidRPr="003178B5">
        <w:rPr>
          <w:vanish/>
        </w:rPr>
        <w:t>Bottom of Form</w:t>
      </w:r>
    </w:p>
    <w:p w14:paraId="175C4664" w14:textId="77777777" w:rsidR="003178B5" w:rsidRPr="003178B5" w:rsidRDefault="003178B5" w:rsidP="003178B5">
      <w:pPr>
        <w:rPr>
          <w:lang w:val="en-US"/>
        </w:rPr>
      </w:pPr>
      <w:r w:rsidRPr="003178B5">
        <w:rPr>
          <w:i/>
          <w:iCs/>
          <w:lang w:val="en-US"/>
        </w:rPr>
        <w:t xml:space="preserve">Hi, it’s Fareed Sahloul in London and Alex </w:t>
      </w:r>
      <w:proofErr w:type="spellStart"/>
      <w:r w:rsidRPr="003178B5">
        <w:rPr>
          <w:i/>
          <w:iCs/>
          <w:lang w:val="en-US"/>
        </w:rPr>
        <w:t>Dooler</w:t>
      </w:r>
      <w:proofErr w:type="spellEnd"/>
      <w:r w:rsidRPr="003178B5">
        <w:rPr>
          <w:i/>
          <w:iCs/>
          <w:lang w:val="en-US"/>
        </w:rPr>
        <w:t xml:space="preserve"> in Abu Dhabi, with some numbers on how M&amp;A sentiment tends to trend in times of armed conflict. Also today, JPMorgan tests ‘art of the possible’ in LBOs.</w:t>
      </w:r>
    </w:p>
    <w:p w14:paraId="59EA5020" w14:textId="77777777" w:rsidR="003178B5" w:rsidRPr="003178B5" w:rsidRDefault="003178B5" w:rsidP="003178B5">
      <w:pPr>
        <w:rPr>
          <w:b/>
          <w:bCs/>
          <w:lang w:val="en-US"/>
        </w:rPr>
      </w:pPr>
      <w:r w:rsidRPr="003178B5">
        <w:rPr>
          <w:b/>
          <w:bCs/>
          <w:lang w:val="en-US"/>
        </w:rPr>
        <w:t>Data drop</w:t>
      </w:r>
    </w:p>
    <w:p w14:paraId="0D10C9FF" w14:textId="77777777" w:rsidR="003178B5" w:rsidRPr="003178B5" w:rsidRDefault="003178B5" w:rsidP="003178B5">
      <w:pPr>
        <w:rPr>
          <w:lang w:val="en-US"/>
        </w:rPr>
      </w:pPr>
      <w:r w:rsidRPr="003178B5">
        <w:rPr>
          <w:lang w:val="en-US"/>
        </w:rPr>
        <w:t>Geopolitical tension, geopolitical uncertainty and geopolitical conflict—take your pick, these broad terms are often marked in the ‘reasons to be cautious’ column of an M&amp;A cycle. They’ve popped up frequently in recent times given the Russian invasion of Ukraine in 2022, the Oct. 7 attacks on Israel in 2023 and subsequent war in Gaza, and the US bombing of nuclear facilities in Iran in 2025.</w:t>
      </w:r>
    </w:p>
    <w:p w14:paraId="58220477" w14:textId="77777777" w:rsidR="003178B5" w:rsidRPr="003178B5" w:rsidRDefault="003178B5" w:rsidP="003178B5">
      <w:pPr>
        <w:rPr>
          <w:lang w:val="en-US"/>
        </w:rPr>
      </w:pPr>
      <w:r w:rsidRPr="003178B5">
        <w:rPr>
          <w:lang w:val="en-US"/>
        </w:rPr>
        <w:t>You’re likely to start hearing them more in the coming days following the US-Israeli attacks on Iran and the </w:t>
      </w:r>
      <w:hyperlink r:id="rId8" w:tgtFrame="_blank" w:tooltip="US Says Three Fighter Jets Downed in ‘Friendly Fire’ Over Kuwait" w:history="1">
        <w:r w:rsidRPr="003178B5">
          <w:rPr>
            <w:rStyle w:val="Hyperlink"/>
            <w:lang w:val="en-US"/>
          </w:rPr>
          <w:t>intensifying response</w:t>
        </w:r>
      </w:hyperlink>
      <w:r w:rsidRPr="003178B5">
        <w:rPr>
          <w:lang w:val="en-US"/>
        </w:rPr>
        <w:t xml:space="preserve"> from Tehran. For now, the sense among dealmakers seems to be that it’s too early for bold predictions or actions. Spokespeople for firms including KKR, HSBC and </w:t>
      </w:r>
      <w:proofErr w:type="spellStart"/>
      <w:r w:rsidRPr="003178B5">
        <w:rPr>
          <w:lang w:val="en-US"/>
        </w:rPr>
        <w:t>Investcorp</w:t>
      </w:r>
      <w:proofErr w:type="spellEnd"/>
      <w:r w:rsidRPr="003178B5">
        <w:rPr>
          <w:lang w:val="en-US"/>
        </w:rPr>
        <w:t xml:space="preserve"> were reporting business as usual in the Gulf or reaffirming their commitment to the region this morning.</w:t>
      </w:r>
    </w:p>
    <w:p w14:paraId="2C12385A" w14:textId="77777777" w:rsidR="003178B5" w:rsidRPr="003178B5" w:rsidRDefault="003178B5" w:rsidP="003178B5">
      <w:pPr>
        <w:rPr>
          <w:lang w:val="en-US"/>
        </w:rPr>
      </w:pPr>
      <w:r w:rsidRPr="003178B5">
        <w:rPr>
          <w:lang w:val="en-US"/>
        </w:rPr>
        <w:t>The longer fighting continues, however, the greater the likelihood that this conflict will start to negatively impact sentiment; in a year in which many had been forecasting record levels of M&amp;A activity.</w:t>
      </w:r>
    </w:p>
    <w:p w14:paraId="5208967B" w14:textId="77777777" w:rsidR="003178B5" w:rsidRPr="003178B5" w:rsidRDefault="003178B5" w:rsidP="003178B5">
      <w:pPr>
        <w:rPr>
          <w:lang w:val="en-US"/>
        </w:rPr>
      </w:pPr>
      <w:r w:rsidRPr="003178B5">
        <w:rPr>
          <w:lang w:val="en-US"/>
        </w:rPr>
        <w:t>Data compiled by Bloomberg show that the number of announced M&amp;A deals does tend to fall in the six months immediately after a major attack is launched—see chart below. While it’s important to note that in each case there were other factors at play, such as the dotcom crash in the early 2000s and rising interest rates in 2022/2023, history suggests that geopolitics does play its part.</w:t>
      </w:r>
    </w:p>
    <w:p w14:paraId="2E81D8F5" w14:textId="77777777" w:rsidR="003178B5" w:rsidRPr="003178B5" w:rsidRDefault="003178B5" w:rsidP="003178B5">
      <w:pPr>
        <w:rPr>
          <w:lang w:val="en-US"/>
        </w:rPr>
      </w:pPr>
      <w:r w:rsidRPr="003178B5">
        <w:rPr>
          <w:lang w:val="en-US"/>
        </w:rPr>
        <w:lastRenderedPageBreak/>
        <w:t>“Recent years have shown that deal requests have slowed down in times of geopolitical crises impacting in Middle East,” said </w:t>
      </w:r>
      <w:proofErr w:type="spellStart"/>
      <w:r w:rsidRPr="003178B5">
        <w:fldChar w:fldCharType="begin"/>
      </w:r>
      <w:r w:rsidRPr="003178B5">
        <w:rPr>
          <w:lang w:val="en-US"/>
        </w:rPr>
        <w:instrText>HYPERLINK "https://www.controlrisks.com/who-we-are/our-experts/expert-bio/sorana-parvulescu" \o "Sorana Parvulescu | Control Risks" \t "_blank"</w:instrText>
      </w:r>
      <w:r w:rsidRPr="003178B5">
        <w:fldChar w:fldCharType="separate"/>
      </w:r>
      <w:r w:rsidRPr="003178B5">
        <w:rPr>
          <w:rStyle w:val="Hyperlink"/>
          <w:lang w:val="en-US"/>
        </w:rPr>
        <w:t>Sorana</w:t>
      </w:r>
      <w:proofErr w:type="spellEnd"/>
      <w:r w:rsidRPr="003178B5">
        <w:rPr>
          <w:rStyle w:val="Hyperlink"/>
          <w:lang w:val="en-US"/>
        </w:rPr>
        <w:t xml:space="preserve"> </w:t>
      </w:r>
      <w:proofErr w:type="spellStart"/>
      <w:r w:rsidRPr="003178B5">
        <w:rPr>
          <w:rStyle w:val="Hyperlink"/>
          <w:lang w:val="en-US"/>
        </w:rPr>
        <w:t>Parvulescu</w:t>
      </w:r>
      <w:proofErr w:type="spellEnd"/>
      <w:r w:rsidRPr="003178B5">
        <w:fldChar w:fldCharType="end"/>
      </w:r>
      <w:r w:rsidRPr="003178B5">
        <w:rPr>
          <w:lang w:val="en-US"/>
        </w:rPr>
        <w:t>, partner at strategic intelligence firm Control Risks. “This said, we have seen a very sharp increase of deals in the past 12 months and they are not going to get cancelled overnight.”</w:t>
      </w:r>
    </w:p>
    <w:p w14:paraId="5CEE1B30" w14:textId="2833B998" w:rsidR="003178B5" w:rsidRPr="003178B5" w:rsidRDefault="003178B5" w:rsidP="003178B5">
      <w:pPr>
        <w:rPr>
          <w:lang w:val="en-US"/>
        </w:rPr>
      </w:pPr>
      <w:r w:rsidRPr="003178B5">
        <w:rPr>
          <w:b/>
          <w:bCs/>
          <w:lang w:val="en-US"/>
        </w:rPr>
        <w:drawing>
          <wp:inline distT="0" distB="0" distL="0" distR="0" wp14:anchorId="3F9DDEBA" wp14:editId="26265911">
            <wp:extent cx="5274310" cy="31508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150870"/>
                    </a:xfrm>
                    <a:prstGeom prst="rect">
                      <a:avLst/>
                    </a:prstGeom>
                  </pic:spPr>
                </pic:pic>
              </a:graphicData>
            </a:graphic>
          </wp:inline>
        </w:drawing>
      </w:r>
    </w:p>
    <w:p w14:paraId="3595DE19" w14:textId="77777777" w:rsidR="003178B5" w:rsidRPr="003178B5" w:rsidRDefault="003178B5" w:rsidP="003178B5">
      <w:pPr>
        <w:rPr>
          <w:lang w:val="en-US"/>
        </w:rPr>
      </w:pPr>
      <w:r w:rsidRPr="003178B5">
        <w:rPr>
          <w:lang w:val="en-US"/>
        </w:rPr>
        <w:t>Global stock markets tumbled on Monday as US President Donald Trump said the bombing campaign in Iran </w:t>
      </w:r>
      <w:hyperlink r:id="rId10" w:tgtFrame="_blank" w:tooltip="Trump Says Iran Attacks May Last Weeks With Tehran Defiant" w:history="1">
        <w:r w:rsidRPr="003178B5">
          <w:rPr>
            <w:rStyle w:val="Hyperlink"/>
            <w:lang w:val="en-US"/>
          </w:rPr>
          <w:t>could last for weeks</w:t>
        </w:r>
      </w:hyperlink>
      <w:r w:rsidRPr="003178B5">
        <w:rPr>
          <w:lang w:val="en-US"/>
        </w:rPr>
        <w:t>. The price of oil jumped with tanker traffic stalled in the Strait of Hormuz. The dollar rallied and gold surged as investors sought havens.</w:t>
      </w:r>
    </w:p>
    <w:p w14:paraId="517640DE" w14:textId="77777777" w:rsidR="003178B5" w:rsidRPr="003178B5" w:rsidRDefault="003178B5" w:rsidP="003178B5">
      <w:pPr>
        <w:rPr>
          <w:lang w:val="en-US"/>
        </w:rPr>
      </w:pPr>
      <w:r w:rsidRPr="003178B5">
        <w:rPr>
          <w:lang w:val="en-US"/>
        </w:rPr>
        <w:t>But companies were forging ahead and announcing transactions against this volatile backdrop. Notably, it was </w:t>
      </w:r>
      <w:hyperlink r:id="rId11" w:tgtFrame="_blank" w:tooltip="Mideast Buyers Defy Missile Strikes to Extend Deal Global Spree" w:history="1">
        <w:r w:rsidRPr="003178B5">
          <w:rPr>
            <w:rStyle w:val="Hyperlink"/>
            <w:lang w:val="en-US"/>
          </w:rPr>
          <w:t>Middle East buyers</w:t>
        </w:r>
      </w:hyperlink>
      <w:r w:rsidRPr="003178B5">
        <w:rPr>
          <w:lang w:val="en-US"/>
        </w:rPr>
        <w:t> extending a global acquisition spree.</w:t>
      </w:r>
    </w:p>
    <w:p w14:paraId="40A3720B" w14:textId="77777777" w:rsidR="003178B5" w:rsidRPr="003178B5" w:rsidRDefault="003178B5" w:rsidP="003178B5">
      <w:pPr>
        <w:rPr>
          <w:lang w:val="en-US"/>
        </w:rPr>
      </w:pPr>
      <w:r w:rsidRPr="003178B5">
        <w:rPr>
          <w:lang w:val="en-US"/>
        </w:rPr>
        <w:t>Qatar’s wealth fund is part of a GIP/EQT-led consortium that’s just agreed to buy AES </w:t>
      </w:r>
      <w:hyperlink r:id="rId12" w:tgtFrame="_blank" w:tooltip="BlackRock’s GIP and EQT to Buy AES for $10.7 Billion" w:history="1">
        <w:r w:rsidRPr="003178B5">
          <w:rPr>
            <w:rStyle w:val="Hyperlink"/>
            <w:lang w:val="en-US"/>
          </w:rPr>
          <w:t>for $10.7 billion</w:t>
        </w:r>
      </w:hyperlink>
      <w:r w:rsidRPr="003178B5">
        <w:rPr>
          <w:lang w:val="en-US"/>
        </w:rPr>
        <w:t> in one of the largest US utility deals of recent years. News of that came just hours after Bahraini aluminum producer Alba announced the </w:t>
      </w:r>
      <w:hyperlink r:id="rId13" w:tgtFrame="_blank" w:tooltip="Bahrain Firm Tees Up Biggest Overseas Deal Amid Missile Strikes" w:history="1">
        <w:r w:rsidRPr="003178B5">
          <w:rPr>
            <w:rStyle w:val="Hyperlink"/>
            <w:lang w:val="en-US"/>
          </w:rPr>
          <w:t>biggest-ever</w:t>
        </w:r>
      </w:hyperlink>
      <w:r w:rsidRPr="003178B5">
        <w:rPr>
          <w:lang w:val="en-US"/>
        </w:rPr>
        <w:t> overseas corporate takeover by a company in the Middle Eastern country.</w:t>
      </w:r>
    </w:p>
    <w:p w14:paraId="595AF154" w14:textId="77777777" w:rsidR="003178B5" w:rsidRPr="003178B5" w:rsidRDefault="003178B5" w:rsidP="003178B5">
      <w:pPr>
        <w:rPr>
          <w:lang w:val="en-US"/>
        </w:rPr>
      </w:pPr>
      <w:r w:rsidRPr="003178B5">
        <w:rPr>
          <w:lang w:val="en-US"/>
        </w:rPr>
        <w:t>Outside the Middle East, Magellan Financial Group said it </w:t>
      </w:r>
      <w:hyperlink r:id="rId14" w:tgtFrame="_blank" w:tooltip="Barrenjoey’s $1.1 Billion Sale Shows Desire for M&amp;amp;A Boutiques" w:history="1">
        <w:r w:rsidRPr="003178B5">
          <w:rPr>
            <w:rStyle w:val="Hyperlink"/>
            <w:lang w:val="en-US"/>
          </w:rPr>
          <w:t>will acquire</w:t>
        </w:r>
      </w:hyperlink>
      <w:r w:rsidRPr="003178B5">
        <w:rPr>
          <w:lang w:val="en-US"/>
        </w:rPr>
        <w:t> Australian boutique Barrenjoey Capital Partners for about A$1.6 billion; Warburg Pincus announced an investment of </w:t>
      </w:r>
      <w:hyperlink r:id="rId15" w:tgtFrame="_blank" w:tooltip="Warburg Pincus Is Set to Invest in Global Eggs at $8 Billion Valuation" w:history="1">
        <w:r w:rsidRPr="003178B5">
          <w:rPr>
            <w:rStyle w:val="Hyperlink"/>
            <w:lang w:val="en-US"/>
          </w:rPr>
          <w:t>as much as $1 billion</w:t>
        </w:r>
      </w:hyperlink>
      <w:r w:rsidRPr="003178B5">
        <w:rPr>
          <w:lang w:val="en-US"/>
        </w:rPr>
        <w:t xml:space="preserve"> in Global Eggs, one of the world’s largest egg producers; and Malibu Boats bought </w:t>
      </w:r>
      <w:proofErr w:type="spellStart"/>
      <w:r w:rsidRPr="003178B5">
        <w:rPr>
          <w:lang w:val="en-US"/>
        </w:rPr>
        <w:t>Saxdor</w:t>
      </w:r>
      <w:proofErr w:type="spellEnd"/>
      <w:r w:rsidRPr="003178B5">
        <w:rPr>
          <w:lang w:val="en-US"/>
        </w:rPr>
        <w:t xml:space="preserve"> Yachts for €150 million. —</w:t>
      </w:r>
      <w:r w:rsidRPr="003178B5">
        <w:rPr>
          <w:i/>
          <w:iCs/>
          <w:lang w:val="en-US"/>
        </w:rPr>
        <w:t xml:space="preserve">Fareed Sahloul and Alex </w:t>
      </w:r>
      <w:proofErr w:type="spellStart"/>
      <w:r w:rsidRPr="003178B5">
        <w:rPr>
          <w:i/>
          <w:iCs/>
          <w:lang w:val="en-US"/>
        </w:rPr>
        <w:t>Dooler</w:t>
      </w:r>
      <w:proofErr w:type="spellEnd"/>
    </w:p>
    <w:p w14:paraId="550480F6" w14:textId="77777777" w:rsidR="003178B5" w:rsidRPr="003178B5" w:rsidRDefault="003178B5" w:rsidP="003178B5">
      <w:pPr>
        <w:rPr>
          <w:b/>
          <w:bCs/>
          <w:lang w:val="en-US"/>
        </w:rPr>
      </w:pPr>
      <w:r w:rsidRPr="003178B5">
        <w:rPr>
          <w:b/>
          <w:bCs/>
          <w:lang w:val="en-US"/>
        </w:rPr>
        <w:t>IPO watch</w:t>
      </w:r>
    </w:p>
    <w:p w14:paraId="28D4510F" w14:textId="77777777" w:rsidR="003178B5" w:rsidRPr="003178B5" w:rsidRDefault="003178B5" w:rsidP="003178B5">
      <w:pPr>
        <w:rPr>
          <w:lang w:val="en-US"/>
        </w:rPr>
      </w:pPr>
      <w:r w:rsidRPr="003178B5">
        <w:rPr>
          <w:lang w:val="en-US"/>
        </w:rPr>
        <w:lastRenderedPageBreak/>
        <w:t xml:space="preserve">German defense technology firm </w:t>
      </w:r>
      <w:proofErr w:type="spellStart"/>
      <w:r w:rsidRPr="003178B5">
        <w:rPr>
          <w:lang w:val="en-US"/>
        </w:rPr>
        <w:t>Vincorion</w:t>
      </w:r>
      <w:proofErr w:type="spellEnd"/>
      <w:r w:rsidRPr="003178B5">
        <w:rPr>
          <w:lang w:val="en-US"/>
        </w:rPr>
        <w:t xml:space="preserve"> is set to begin </w:t>
      </w:r>
      <w:hyperlink r:id="rId16" w:tgtFrame="_blank" w:tooltip="Defense Firm Set to Kick Off Frankfurt IPO Despite Iran Conflict" w:history="1">
        <w:r w:rsidRPr="003178B5">
          <w:rPr>
            <w:rStyle w:val="Hyperlink"/>
            <w:lang w:val="en-US"/>
          </w:rPr>
          <w:t>formally marketing its IPO</w:t>
        </w:r>
      </w:hyperlink>
      <w:r w:rsidRPr="003178B5">
        <w:rPr>
          <w:lang w:val="en-US"/>
        </w:rPr>
        <w:t> in Frankfurt this week, despite equity markets being roiled by conflict in the Middle East, report </w:t>
      </w:r>
      <w:r w:rsidRPr="003178B5">
        <w:rPr>
          <w:i/>
          <w:iCs/>
          <w:lang w:val="en-US"/>
        </w:rPr>
        <w:t xml:space="preserve">Pablo Mayo </w:t>
      </w:r>
      <w:proofErr w:type="spellStart"/>
      <w:r w:rsidRPr="003178B5">
        <w:rPr>
          <w:i/>
          <w:iCs/>
          <w:lang w:val="en-US"/>
        </w:rPr>
        <w:t>Cerqueiro</w:t>
      </w:r>
      <w:proofErr w:type="spellEnd"/>
      <w:r w:rsidRPr="003178B5">
        <w:rPr>
          <w:i/>
          <w:iCs/>
          <w:lang w:val="en-US"/>
        </w:rPr>
        <w:t> </w:t>
      </w:r>
      <w:r w:rsidRPr="003178B5">
        <w:rPr>
          <w:lang w:val="en-US"/>
        </w:rPr>
        <w:t>and</w:t>
      </w:r>
      <w:r w:rsidRPr="003178B5">
        <w:rPr>
          <w:i/>
          <w:iCs/>
          <w:lang w:val="en-US"/>
        </w:rPr>
        <w:t> Swetha Gopinath</w:t>
      </w:r>
      <w:r w:rsidRPr="003178B5">
        <w:rPr>
          <w:lang w:val="en-US"/>
        </w:rPr>
        <w:t>.</w:t>
      </w:r>
    </w:p>
    <w:p w14:paraId="7436714E" w14:textId="77777777" w:rsidR="003178B5" w:rsidRPr="003178B5" w:rsidRDefault="003178B5" w:rsidP="003178B5">
      <w:pPr>
        <w:rPr>
          <w:b/>
          <w:bCs/>
          <w:lang w:val="en-US"/>
        </w:rPr>
      </w:pPr>
      <w:r w:rsidRPr="003178B5">
        <w:rPr>
          <w:b/>
          <w:bCs/>
          <w:lang w:val="en-US"/>
        </w:rPr>
        <w:t>Activist corner</w:t>
      </w:r>
    </w:p>
    <w:p w14:paraId="67A5BAC4" w14:textId="77777777" w:rsidR="003178B5" w:rsidRPr="003178B5" w:rsidRDefault="003178B5" w:rsidP="003178B5">
      <w:pPr>
        <w:rPr>
          <w:lang w:val="en-US"/>
        </w:rPr>
      </w:pPr>
      <w:r w:rsidRPr="003178B5">
        <w:rPr>
          <w:lang w:val="en-US"/>
        </w:rPr>
        <w:t>The Toyota group </w:t>
      </w:r>
      <w:hyperlink r:id="rId17" w:tgtFrame="_blank" w:tooltip="Toyota Raises Offer for Unit, Ending Standoff With Elliott" w:history="1">
        <w:r w:rsidRPr="003178B5">
          <w:rPr>
            <w:rStyle w:val="Hyperlink"/>
            <w:lang w:val="en-US"/>
          </w:rPr>
          <w:t>reached a landmark deal</w:t>
        </w:r>
      </w:hyperlink>
      <w:r w:rsidRPr="003178B5">
        <w:rPr>
          <w:lang w:val="en-US"/>
        </w:rPr>
        <w:t> with Elliott Investment Management to privatize Toyota Industries, paving the way for the biggest-ever acquisition of a Japanese company. The new offer values the company at ¥6.7 trillion ($43 billion).</w:t>
      </w:r>
    </w:p>
    <w:p w14:paraId="5BFACDBD" w14:textId="77777777" w:rsidR="003178B5" w:rsidRPr="003178B5" w:rsidRDefault="003178B5" w:rsidP="003178B5">
      <w:pPr>
        <w:rPr>
          <w:b/>
          <w:bCs/>
          <w:lang w:val="en-US"/>
        </w:rPr>
      </w:pPr>
      <w:r w:rsidRPr="003178B5">
        <w:rPr>
          <w:b/>
          <w:bCs/>
          <w:lang w:val="en-US"/>
        </w:rPr>
        <w:t>Private equity pulse</w:t>
      </w:r>
    </w:p>
    <w:p w14:paraId="3FB3B203" w14:textId="77777777" w:rsidR="003178B5" w:rsidRPr="003178B5" w:rsidRDefault="003178B5" w:rsidP="003178B5">
      <w:pPr>
        <w:rPr>
          <w:lang w:val="en-US"/>
        </w:rPr>
      </w:pPr>
      <w:r w:rsidRPr="003178B5">
        <w:rPr>
          <w:lang w:val="en-US"/>
        </w:rPr>
        <w:t>When JPMorgan took the lead last year in financing the $55 billion takeover of Electronic Arts, a record-setting leveraged buyout, Wall Street saw it as a sign that a lucrative period of bankrolling super-sized private equity deals might come roaring back. </w:t>
      </w:r>
      <w:r w:rsidRPr="003178B5">
        <w:rPr>
          <w:i/>
          <w:iCs/>
          <w:lang w:val="en-US"/>
        </w:rPr>
        <w:t>Aaron Weinman, Rachel Graf and Hannah Levitt</w:t>
      </w:r>
      <w:r w:rsidRPr="003178B5">
        <w:rPr>
          <w:lang w:val="en-US"/>
        </w:rPr>
        <w:t> report that, five months on, </w:t>
      </w:r>
      <w:hyperlink r:id="rId18" w:tgtFrame="_blank" w:tooltip="JPMorgan Tests ‘Art of the Possible’ in Leveraged Buyouts" w:history="1">
        <w:r w:rsidRPr="003178B5">
          <w:rPr>
            <w:rStyle w:val="Hyperlink"/>
            <w:lang w:val="en-US"/>
          </w:rPr>
          <w:t>the mood is now less jubilant</w:t>
        </w:r>
      </w:hyperlink>
      <w:r w:rsidRPr="003178B5">
        <w:rPr>
          <w:lang w:val="en-US"/>
        </w:rPr>
        <w:t>.</w:t>
      </w:r>
    </w:p>
    <w:p w14:paraId="6BC0FB92" w14:textId="77777777" w:rsidR="003178B5" w:rsidRPr="003178B5" w:rsidRDefault="003178B5" w:rsidP="003178B5">
      <w:pPr>
        <w:rPr>
          <w:lang w:val="en-US"/>
        </w:rPr>
      </w:pPr>
      <w:r w:rsidRPr="003178B5">
        <w:rPr>
          <w:lang w:val="en-US"/>
        </w:rPr>
        <w:t>Charterhouse Capital Partners, one of the UK’s oldest private equity firms, has raised about €1 billion at the first close of its latest flagship fund, writes </w:t>
      </w:r>
      <w:r w:rsidRPr="003178B5">
        <w:rPr>
          <w:i/>
          <w:iCs/>
          <w:lang w:val="en-US"/>
        </w:rPr>
        <w:t>Swetha Gopinath</w:t>
      </w:r>
      <w:r w:rsidRPr="003178B5">
        <w:rPr>
          <w:lang w:val="en-US"/>
        </w:rPr>
        <w:t>. The firm, which invests across Europe, is looking to raise €1.5 billion.</w:t>
      </w:r>
    </w:p>
    <w:p w14:paraId="7CFCE458" w14:textId="77777777" w:rsidR="001764BE" w:rsidRDefault="001764BE"/>
    <w:sectPr w:rsidR="001764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319C0"/>
    <w:multiLevelType w:val="multilevel"/>
    <w:tmpl w:val="0B38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62180A"/>
    <w:multiLevelType w:val="multilevel"/>
    <w:tmpl w:val="E34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007047">
    <w:abstractNumId w:val="1"/>
  </w:num>
  <w:num w:numId="2" w16cid:durableId="52927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B5"/>
    <w:rsid w:val="001764BE"/>
    <w:rsid w:val="003178B5"/>
    <w:rsid w:val="005D718F"/>
    <w:rsid w:val="00D40B11"/>
    <w:rsid w:val="00E841A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CFE3"/>
  <w15:chartTrackingRefBased/>
  <w15:docId w15:val="{F20B33E0-6BAF-4B0E-AEE7-3CDC1E80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8B5"/>
    <w:rPr>
      <w:rFonts w:eastAsiaTheme="majorEastAsia" w:cstheme="majorBidi"/>
      <w:color w:val="272727" w:themeColor="text1" w:themeTint="D8"/>
    </w:rPr>
  </w:style>
  <w:style w:type="paragraph" w:styleId="Title">
    <w:name w:val="Title"/>
    <w:basedOn w:val="Normal"/>
    <w:next w:val="Normal"/>
    <w:link w:val="TitleChar"/>
    <w:uiPriority w:val="10"/>
    <w:qFormat/>
    <w:rsid w:val="00317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8B5"/>
    <w:pPr>
      <w:spacing w:before="160"/>
      <w:jc w:val="center"/>
    </w:pPr>
    <w:rPr>
      <w:i/>
      <w:iCs/>
      <w:color w:val="404040" w:themeColor="text1" w:themeTint="BF"/>
    </w:rPr>
  </w:style>
  <w:style w:type="character" w:customStyle="1" w:styleId="QuoteChar">
    <w:name w:val="Quote Char"/>
    <w:basedOn w:val="DefaultParagraphFont"/>
    <w:link w:val="Quote"/>
    <w:uiPriority w:val="29"/>
    <w:rsid w:val="003178B5"/>
    <w:rPr>
      <w:i/>
      <w:iCs/>
      <w:color w:val="404040" w:themeColor="text1" w:themeTint="BF"/>
    </w:rPr>
  </w:style>
  <w:style w:type="paragraph" w:styleId="ListParagraph">
    <w:name w:val="List Paragraph"/>
    <w:basedOn w:val="Normal"/>
    <w:uiPriority w:val="34"/>
    <w:qFormat/>
    <w:rsid w:val="003178B5"/>
    <w:pPr>
      <w:ind w:left="720"/>
      <w:contextualSpacing/>
    </w:pPr>
  </w:style>
  <w:style w:type="character" w:styleId="IntenseEmphasis">
    <w:name w:val="Intense Emphasis"/>
    <w:basedOn w:val="DefaultParagraphFont"/>
    <w:uiPriority w:val="21"/>
    <w:qFormat/>
    <w:rsid w:val="003178B5"/>
    <w:rPr>
      <w:i/>
      <w:iCs/>
      <w:color w:val="0F4761" w:themeColor="accent1" w:themeShade="BF"/>
    </w:rPr>
  </w:style>
  <w:style w:type="paragraph" w:styleId="IntenseQuote">
    <w:name w:val="Intense Quote"/>
    <w:basedOn w:val="Normal"/>
    <w:next w:val="Normal"/>
    <w:link w:val="IntenseQuoteChar"/>
    <w:uiPriority w:val="30"/>
    <w:qFormat/>
    <w:rsid w:val="0031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8B5"/>
    <w:rPr>
      <w:i/>
      <w:iCs/>
      <w:color w:val="0F4761" w:themeColor="accent1" w:themeShade="BF"/>
    </w:rPr>
  </w:style>
  <w:style w:type="character" w:styleId="IntenseReference">
    <w:name w:val="Intense Reference"/>
    <w:basedOn w:val="DefaultParagraphFont"/>
    <w:uiPriority w:val="32"/>
    <w:qFormat/>
    <w:rsid w:val="003178B5"/>
    <w:rPr>
      <w:b/>
      <w:bCs/>
      <w:smallCaps/>
      <w:color w:val="0F4761" w:themeColor="accent1" w:themeShade="BF"/>
      <w:spacing w:val="5"/>
    </w:rPr>
  </w:style>
  <w:style w:type="character" w:styleId="Hyperlink">
    <w:name w:val="Hyperlink"/>
    <w:basedOn w:val="DefaultParagraphFont"/>
    <w:uiPriority w:val="99"/>
    <w:unhideWhenUsed/>
    <w:rsid w:val="003178B5"/>
    <w:rPr>
      <w:color w:val="467886" w:themeColor="hyperlink"/>
      <w:u w:val="single"/>
    </w:rPr>
  </w:style>
  <w:style w:type="character" w:styleId="UnresolvedMention">
    <w:name w:val="Unresolved Mention"/>
    <w:basedOn w:val="DefaultParagraphFont"/>
    <w:uiPriority w:val="99"/>
    <w:semiHidden/>
    <w:unhideWhenUsed/>
    <w:rsid w:val="00317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87671">
      <w:bodyDiv w:val="1"/>
      <w:marLeft w:val="0"/>
      <w:marRight w:val="0"/>
      <w:marTop w:val="0"/>
      <w:marBottom w:val="0"/>
      <w:divBdr>
        <w:top w:val="none" w:sz="0" w:space="0" w:color="auto"/>
        <w:left w:val="none" w:sz="0" w:space="0" w:color="auto"/>
        <w:bottom w:val="none" w:sz="0" w:space="0" w:color="auto"/>
        <w:right w:val="none" w:sz="0" w:space="0" w:color="auto"/>
      </w:divBdr>
      <w:divsChild>
        <w:div w:id="1540892899">
          <w:marLeft w:val="0"/>
          <w:marRight w:val="0"/>
          <w:marTop w:val="0"/>
          <w:marBottom w:val="0"/>
          <w:divBdr>
            <w:top w:val="single" w:sz="2" w:space="0" w:color="E5E7EB"/>
            <w:left w:val="single" w:sz="2" w:space="0" w:color="E5E7EB"/>
            <w:bottom w:val="single" w:sz="2" w:space="0" w:color="E5E7EB"/>
            <w:right w:val="single" w:sz="2" w:space="0" w:color="E5E7EB"/>
          </w:divBdr>
          <w:divsChild>
            <w:div w:id="870411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2863671">
          <w:marLeft w:val="0"/>
          <w:marRight w:val="0"/>
          <w:marTop w:val="0"/>
          <w:marBottom w:val="0"/>
          <w:divBdr>
            <w:top w:val="single" w:sz="2" w:space="0" w:color="E5E7EB"/>
            <w:left w:val="single" w:sz="2" w:space="0" w:color="E5E7EB"/>
            <w:bottom w:val="single" w:sz="2" w:space="0" w:color="E5E7EB"/>
            <w:right w:val="single" w:sz="2" w:space="0" w:color="E5E7EB"/>
          </w:divBdr>
          <w:divsChild>
            <w:div w:id="733115683">
              <w:marLeft w:val="0"/>
              <w:marRight w:val="0"/>
              <w:marTop w:val="0"/>
              <w:marBottom w:val="0"/>
              <w:divBdr>
                <w:top w:val="single" w:sz="2" w:space="0" w:color="E5E7EB"/>
                <w:left w:val="single" w:sz="2" w:space="0" w:color="E5E7EB"/>
                <w:bottom w:val="single" w:sz="2" w:space="0" w:color="E5E7EB"/>
                <w:right w:val="single" w:sz="2" w:space="0" w:color="E5E7EB"/>
              </w:divBdr>
              <w:divsChild>
                <w:div w:id="739209725">
                  <w:marLeft w:val="0"/>
                  <w:marRight w:val="0"/>
                  <w:marTop w:val="0"/>
                  <w:marBottom w:val="0"/>
                  <w:divBdr>
                    <w:top w:val="single" w:sz="2" w:space="0" w:color="E5E7EB"/>
                    <w:left w:val="single" w:sz="2" w:space="0" w:color="E5E7EB"/>
                    <w:bottom w:val="single" w:sz="2" w:space="0" w:color="E5E7EB"/>
                    <w:right w:val="single" w:sz="2" w:space="0" w:color="E5E7EB"/>
                  </w:divBdr>
                  <w:divsChild>
                    <w:div w:id="640765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14307349">
          <w:marLeft w:val="0"/>
          <w:marRight w:val="0"/>
          <w:marTop w:val="0"/>
          <w:marBottom w:val="0"/>
          <w:divBdr>
            <w:top w:val="single" w:sz="2" w:space="0" w:color="E5E7EB"/>
            <w:left w:val="single" w:sz="2" w:space="0" w:color="E5E7EB"/>
            <w:bottom w:val="single" w:sz="2" w:space="0" w:color="E5E7EB"/>
            <w:right w:val="single" w:sz="2" w:space="0" w:color="E5E7EB"/>
          </w:divBdr>
          <w:divsChild>
            <w:div w:id="1996453049">
              <w:marLeft w:val="0"/>
              <w:marRight w:val="0"/>
              <w:marTop w:val="0"/>
              <w:marBottom w:val="0"/>
              <w:divBdr>
                <w:top w:val="single" w:sz="2" w:space="0" w:color="E5E7EB"/>
                <w:left w:val="single" w:sz="2" w:space="0" w:color="E5E7EB"/>
                <w:bottom w:val="single" w:sz="2" w:space="0" w:color="E5E7EB"/>
                <w:right w:val="single" w:sz="2" w:space="0" w:color="E5E7EB"/>
              </w:divBdr>
              <w:divsChild>
                <w:div w:id="1899198926">
                  <w:marLeft w:val="0"/>
                  <w:marRight w:val="0"/>
                  <w:marTop w:val="0"/>
                  <w:marBottom w:val="0"/>
                  <w:divBdr>
                    <w:top w:val="single" w:sz="2" w:space="0" w:color="E5E7EB"/>
                    <w:left w:val="single" w:sz="2" w:space="0" w:color="E5E7EB"/>
                    <w:bottom w:val="single" w:sz="2" w:space="0" w:color="E5E7EB"/>
                    <w:right w:val="single" w:sz="2" w:space="0" w:color="E5E7EB"/>
                  </w:divBdr>
                  <w:divsChild>
                    <w:div w:id="2033722844">
                      <w:marLeft w:val="0"/>
                      <w:marRight w:val="0"/>
                      <w:marTop w:val="0"/>
                      <w:marBottom w:val="0"/>
                      <w:divBdr>
                        <w:top w:val="single" w:sz="2" w:space="0" w:color="E5E7EB"/>
                        <w:left w:val="single" w:sz="2" w:space="0" w:color="E5E7EB"/>
                        <w:bottom w:val="single" w:sz="2" w:space="0" w:color="E5E7EB"/>
                        <w:right w:val="single" w:sz="2" w:space="0" w:color="E5E7EB"/>
                      </w:divBdr>
                      <w:divsChild>
                        <w:div w:id="1273978636">
                          <w:marLeft w:val="0"/>
                          <w:marRight w:val="0"/>
                          <w:marTop w:val="0"/>
                          <w:marBottom w:val="0"/>
                          <w:divBdr>
                            <w:top w:val="single" w:sz="2" w:space="0" w:color="E5E7EB"/>
                            <w:left w:val="single" w:sz="2" w:space="0" w:color="E5E7EB"/>
                            <w:bottom w:val="single" w:sz="2" w:space="0" w:color="E5E7EB"/>
                            <w:right w:val="single" w:sz="2" w:space="0" w:color="E5E7EB"/>
                          </w:divBdr>
                          <w:divsChild>
                            <w:div w:id="1256478261">
                              <w:marLeft w:val="0"/>
                              <w:marRight w:val="0"/>
                              <w:marTop w:val="0"/>
                              <w:marBottom w:val="0"/>
                              <w:divBdr>
                                <w:top w:val="single" w:sz="2" w:space="0" w:color="E5E7EB"/>
                                <w:left w:val="single" w:sz="2" w:space="0" w:color="E5E7EB"/>
                                <w:bottom w:val="single" w:sz="2" w:space="0" w:color="E5E7EB"/>
                                <w:right w:val="single" w:sz="2" w:space="0" w:color="E5E7EB"/>
                              </w:divBdr>
                              <w:divsChild>
                                <w:div w:id="21033810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764599">
                          <w:marLeft w:val="0"/>
                          <w:marRight w:val="0"/>
                          <w:marTop w:val="0"/>
                          <w:marBottom w:val="0"/>
                          <w:divBdr>
                            <w:top w:val="single" w:sz="2" w:space="0" w:color="E5E7EB"/>
                            <w:left w:val="single" w:sz="2" w:space="0" w:color="E5E7EB"/>
                            <w:bottom w:val="single" w:sz="2" w:space="0" w:color="E5E7EB"/>
                            <w:right w:val="single" w:sz="2" w:space="0" w:color="E5E7EB"/>
                          </w:divBdr>
                          <w:divsChild>
                            <w:div w:id="1741949372">
                              <w:marLeft w:val="0"/>
                              <w:marRight w:val="0"/>
                              <w:marTop w:val="0"/>
                              <w:marBottom w:val="0"/>
                              <w:divBdr>
                                <w:top w:val="single" w:sz="2" w:space="0" w:color="E5E7EB"/>
                                <w:left w:val="single" w:sz="2" w:space="0" w:color="E5E7EB"/>
                                <w:bottom w:val="single" w:sz="2" w:space="0" w:color="E5E7EB"/>
                                <w:right w:val="single" w:sz="2" w:space="0" w:color="E5E7EB"/>
                              </w:divBdr>
                              <w:divsChild>
                                <w:div w:id="13980873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4521863">
                          <w:marLeft w:val="0"/>
                          <w:marRight w:val="0"/>
                          <w:marTop w:val="0"/>
                          <w:marBottom w:val="0"/>
                          <w:divBdr>
                            <w:top w:val="single" w:sz="2" w:space="0" w:color="E5E7EB"/>
                            <w:left w:val="single" w:sz="2" w:space="0" w:color="E5E7EB"/>
                            <w:bottom w:val="single" w:sz="2" w:space="0" w:color="E5E7EB"/>
                            <w:right w:val="single" w:sz="2" w:space="0" w:color="E5E7EB"/>
                          </w:divBdr>
                          <w:divsChild>
                            <w:div w:id="293876065">
                              <w:marLeft w:val="0"/>
                              <w:marRight w:val="0"/>
                              <w:marTop w:val="0"/>
                              <w:marBottom w:val="0"/>
                              <w:divBdr>
                                <w:top w:val="single" w:sz="2" w:space="0" w:color="E5E7EB"/>
                                <w:left w:val="single" w:sz="2" w:space="0" w:color="E5E7EB"/>
                                <w:bottom w:val="single" w:sz="2" w:space="0" w:color="E5E7EB"/>
                                <w:right w:val="single" w:sz="2" w:space="0" w:color="E5E7EB"/>
                              </w:divBdr>
                              <w:divsChild>
                                <w:div w:id="435101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069766988">
              <w:marLeft w:val="0"/>
              <w:marRight w:val="0"/>
              <w:marTop w:val="0"/>
              <w:marBottom w:val="0"/>
              <w:divBdr>
                <w:top w:val="single" w:sz="2" w:space="0" w:color="E5E7EB"/>
                <w:left w:val="single" w:sz="2" w:space="0" w:color="E5E7EB"/>
                <w:bottom w:val="single" w:sz="2" w:space="0" w:color="E5E7EB"/>
                <w:right w:val="single" w:sz="2" w:space="0" w:color="E5E7EB"/>
              </w:divBdr>
              <w:divsChild>
                <w:div w:id="236599463">
                  <w:marLeft w:val="0"/>
                  <w:marRight w:val="0"/>
                  <w:marTop w:val="0"/>
                  <w:marBottom w:val="0"/>
                  <w:divBdr>
                    <w:top w:val="single" w:sz="2" w:space="0" w:color="E5E7EB"/>
                    <w:left w:val="single" w:sz="2" w:space="0" w:color="E5E7EB"/>
                    <w:bottom w:val="single" w:sz="2" w:space="0" w:color="E5E7EB"/>
                    <w:right w:val="single" w:sz="2" w:space="0" w:color="E5E7EB"/>
                  </w:divBdr>
                  <w:divsChild>
                    <w:div w:id="538130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850958">
                  <w:marLeft w:val="0"/>
                  <w:marRight w:val="0"/>
                  <w:marTop w:val="0"/>
                  <w:marBottom w:val="0"/>
                  <w:divBdr>
                    <w:top w:val="single" w:sz="2" w:space="0" w:color="E5E7EB"/>
                    <w:left w:val="single" w:sz="2" w:space="0" w:color="E5E7EB"/>
                    <w:bottom w:val="single" w:sz="2" w:space="0" w:color="E5E7EB"/>
                    <w:right w:val="single" w:sz="2" w:space="0" w:color="E5E7EB"/>
                  </w:divBdr>
                  <w:divsChild>
                    <w:div w:id="1005593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6008593">
                  <w:marLeft w:val="0"/>
                  <w:marRight w:val="0"/>
                  <w:marTop w:val="0"/>
                  <w:marBottom w:val="0"/>
                  <w:divBdr>
                    <w:top w:val="single" w:sz="2" w:space="0" w:color="E5E7EB"/>
                    <w:left w:val="single" w:sz="2" w:space="0" w:color="E5E7EB"/>
                    <w:bottom w:val="single" w:sz="2" w:space="0" w:color="E5E7EB"/>
                    <w:right w:val="single" w:sz="2" w:space="0" w:color="E5E7EB"/>
                  </w:divBdr>
                  <w:divsChild>
                    <w:div w:id="1962434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24260372">
          <w:marLeft w:val="0"/>
          <w:marRight w:val="0"/>
          <w:marTop w:val="0"/>
          <w:marBottom w:val="0"/>
          <w:divBdr>
            <w:top w:val="single" w:sz="2" w:space="0" w:color="E5E7EB"/>
            <w:left w:val="single" w:sz="2" w:space="0" w:color="E5E7EB"/>
            <w:bottom w:val="single" w:sz="2" w:space="0" w:color="E5E7EB"/>
            <w:right w:val="single" w:sz="2" w:space="0" w:color="E5E7EB"/>
          </w:divBdr>
          <w:divsChild>
            <w:div w:id="1658879757">
              <w:marLeft w:val="0"/>
              <w:marRight w:val="0"/>
              <w:marTop w:val="0"/>
              <w:marBottom w:val="0"/>
              <w:divBdr>
                <w:top w:val="single" w:sz="2" w:space="0" w:color="E5E7EB"/>
                <w:left w:val="single" w:sz="2" w:space="0" w:color="E5E7EB"/>
                <w:bottom w:val="single" w:sz="2" w:space="0" w:color="E5E7EB"/>
                <w:right w:val="single" w:sz="2" w:space="0" w:color="E5E7EB"/>
              </w:divBdr>
              <w:divsChild>
                <w:div w:id="1885756442">
                  <w:marLeft w:val="0"/>
                  <w:marRight w:val="0"/>
                  <w:marTop w:val="0"/>
                  <w:marBottom w:val="0"/>
                  <w:divBdr>
                    <w:top w:val="single" w:sz="2" w:space="0" w:color="E5E7EB"/>
                    <w:left w:val="single" w:sz="2" w:space="0" w:color="E5E7EB"/>
                    <w:bottom w:val="single" w:sz="2" w:space="0" w:color="E5E7EB"/>
                    <w:right w:val="single" w:sz="2" w:space="0" w:color="E5E7EB"/>
                  </w:divBdr>
                  <w:divsChild>
                    <w:div w:id="894007528">
                      <w:marLeft w:val="0"/>
                      <w:marRight w:val="0"/>
                      <w:marTop w:val="0"/>
                      <w:marBottom w:val="0"/>
                      <w:divBdr>
                        <w:top w:val="single" w:sz="2" w:space="0" w:color="E5E7EB"/>
                        <w:left w:val="single" w:sz="2" w:space="0" w:color="E5E7EB"/>
                        <w:bottom w:val="single" w:sz="2" w:space="0" w:color="E5E7EB"/>
                        <w:right w:val="single" w:sz="2" w:space="0" w:color="E5E7EB"/>
                      </w:divBdr>
                      <w:divsChild>
                        <w:div w:id="1055853613">
                          <w:marLeft w:val="0"/>
                          <w:marRight w:val="0"/>
                          <w:marTop w:val="0"/>
                          <w:marBottom w:val="0"/>
                          <w:divBdr>
                            <w:top w:val="single" w:sz="2" w:space="0" w:color="E5E7EB"/>
                            <w:left w:val="single" w:sz="2" w:space="0" w:color="E5E7EB"/>
                            <w:bottom w:val="single" w:sz="2" w:space="0" w:color="E5E7EB"/>
                            <w:right w:val="single" w:sz="2" w:space="0" w:color="E5E7EB"/>
                          </w:divBdr>
                          <w:divsChild>
                            <w:div w:id="151799137">
                              <w:marLeft w:val="0"/>
                              <w:marRight w:val="0"/>
                              <w:marTop w:val="0"/>
                              <w:marBottom w:val="0"/>
                              <w:divBdr>
                                <w:top w:val="single" w:sz="2" w:space="0" w:color="E5E7EB"/>
                                <w:left w:val="single" w:sz="2" w:space="0" w:color="E5E7EB"/>
                                <w:bottom w:val="single" w:sz="2" w:space="0" w:color="E5E7EB"/>
                                <w:right w:val="single" w:sz="2" w:space="0" w:color="E5E7EB"/>
                              </w:divBdr>
                              <w:divsChild>
                                <w:div w:id="1274747169">
                                  <w:marLeft w:val="0"/>
                                  <w:marRight w:val="0"/>
                                  <w:marTop w:val="0"/>
                                  <w:marBottom w:val="0"/>
                                  <w:divBdr>
                                    <w:top w:val="single" w:sz="2" w:space="0" w:color="E5E7EB"/>
                                    <w:left w:val="single" w:sz="2" w:space="0" w:color="E5E7EB"/>
                                    <w:bottom w:val="single" w:sz="2" w:space="0" w:color="E5E7EB"/>
                                    <w:right w:val="single" w:sz="2" w:space="0" w:color="E5E7EB"/>
                                  </w:divBdr>
                                  <w:divsChild>
                                    <w:div w:id="1320767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9356548">
                              <w:marLeft w:val="0"/>
                              <w:marRight w:val="0"/>
                              <w:marTop w:val="0"/>
                              <w:marBottom w:val="0"/>
                              <w:divBdr>
                                <w:top w:val="single" w:sz="2" w:space="0" w:color="E5E7EB"/>
                                <w:left w:val="single" w:sz="2" w:space="0" w:color="E5E7EB"/>
                                <w:bottom w:val="single" w:sz="2" w:space="0" w:color="E5E7EB"/>
                                <w:right w:val="single" w:sz="2" w:space="0" w:color="E5E7EB"/>
                              </w:divBdr>
                              <w:divsChild>
                                <w:div w:id="834498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7406527">
                          <w:marLeft w:val="0"/>
                          <w:marRight w:val="0"/>
                          <w:marTop w:val="0"/>
                          <w:marBottom w:val="0"/>
                          <w:divBdr>
                            <w:top w:val="single" w:sz="2" w:space="0" w:color="E5E7EB"/>
                            <w:left w:val="single" w:sz="2" w:space="0" w:color="E5E7EB"/>
                            <w:bottom w:val="single" w:sz="2" w:space="0" w:color="E5E7EB"/>
                            <w:right w:val="single" w:sz="2" w:space="0" w:color="E5E7EB"/>
                          </w:divBdr>
                          <w:divsChild>
                            <w:div w:id="1412046762">
                              <w:marLeft w:val="0"/>
                              <w:marRight w:val="0"/>
                              <w:marTop w:val="0"/>
                              <w:marBottom w:val="0"/>
                              <w:divBdr>
                                <w:top w:val="single" w:sz="2" w:space="0" w:color="E5E7EB"/>
                                <w:left w:val="single" w:sz="2" w:space="0" w:color="E5E7EB"/>
                                <w:bottom w:val="single" w:sz="2" w:space="0" w:color="E5E7EB"/>
                                <w:right w:val="single" w:sz="2" w:space="0" w:color="E5E7EB"/>
                              </w:divBdr>
                              <w:divsChild>
                                <w:div w:id="75712512">
                                  <w:marLeft w:val="0"/>
                                  <w:marRight w:val="0"/>
                                  <w:marTop w:val="0"/>
                                  <w:marBottom w:val="0"/>
                                  <w:divBdr>
                                    <w:top w:val="single" w:sz="2" w:space="0" w:color="E5E7EB"/>
                                    <w:left w:val="single" w:sz="2" w:space="0" w:color="E5E7EB"/>
                                    <w:bottom w:val="single" w:sz="2" w:space="0" w:color="E5E7EB"/>
                                    <w:right w:val="single" w:sz="2" w:space="0" w:color="E5E7EB"/>
                                  </w:divBdr>
                                  <w:divsChild>
                                    <w:div w:id="119961081">
                                      <w:marLeft w:val="0"/>
                                      <w:marRight w:val="0"/>
                                      <w:marTop w:val="0"/>
                                      <w:marBottom w:val="0"/>
                                      <w:divBdr>
                                        <w:top w:val="single" w:sz="2" w:space="0" w:color="E5E7EB"/>
                                        <w:left w:val="single" w:sz="2" w:space="0" w:color="E5E7EB"/>
                                        <w:bottom w:val="single" w:sz="2" w:space="0" w:color="E5E7EB"/>
                                        <w:right w:val="single" w:sz="2" w:space="0" w:color="E5E7EB"/>
                                      </w:divBdr>
                                      <w:divsChild>
                                        <w:div w:id="968391222">
                                          <w:marLeft w:val="0"/>
                                          <w:marRight w:val="0"/>
                                          <w:marTop w:val="0"/>
                                          <w:marBottom w:val="0"/>
                                          <w:divBdr>
                                            <w:top w:val="single" w:sz="2" w:space="0" w:color="E5E7EB"/>
                                            <w:left w:val="single" w:sz="2" w:space="0" w:color="E5E7EB"/>
                                            <w:bottom w:val="single" w:sz="2" w:space="0" w:color="E5E7EB"/>
                                            <w:right w:val="single" w:sz="2" w:space="0" w:color="E5E7EB"/>
                                          </w:divBdr>
                                          <w:divsChild>
                                            <w:div w:id="404231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91718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7023227">
                      <w:marLeft w:val="0"/>
                      <w:marRight w:val="0"/>
                      <w:marTop w:val="0"/>
                      <w:marBottom w:val="0"/>
                      <w:divBdr>
                        <w:top w:val="single" w:sz="2" w:space="0" w:color="E5E7EB"/>
                        <w:left w:val="single" w:sz="2" w:space="0" w:color="E5E7EB"/>
                        <w:bottom w:val="single" w:sz="2" w:space="0" w:color="E5E7EB"/>
                        <w:right w:val="single" w:sz="2" w:space="0" w:color="E5E7EB"/>
                      </w:divBdr>
                      <w:divsChild>
                        <w:div w:id="104617265">
                          <w:marLeft w:val="0"/>
                          <w:marRight w:val="0"/>
                          <w:marTop w:val="0"/>
                          <w:marBottom w:val="0"/>
                          <w:divBdr>
                            <w:top w:val="single" w:sz="6" w:space="0" w:color="999999"/>
                            <w:left w:val="single" w:sz="6" w:space="0" w:color="999999"/>
                            <w:bottom w:val="single" w:sz="6" w:space="0" w:color="999999"/>
                            <w:right w:val="single" w:sz="6" w:space="0" w:color="999999"/>
                          </w:divBdr>
                          <w:divsChild>
                            <w:div w:id="1341615856">
                              <w:marLeft w:val="0"/>
                              <w:marRight w:val="0"/>
                              <w:marTop w:val="0"/>
                              <w:marBottom w:val="0"/>
                              <w:divBdr>
                                <w:top w:val="single" w:sz="2" w:space="0" w:color="E5E7EB"/>
                                <w:left w:val="single" w:sz="2" w:space="0" w:color="E5E7EB"/>
                                <w:bottom w:val="single" w:sz="2" w:space="0" w:color="E5E7EB"/>
                                <w:right w:val="single" w:sz="2" w:space="0" w:color="E5E7EB"/>
                              </w:divBdr>
                              <w:divsChild>
                                <w:div w:id="247081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99007060">
                      <w:marLeft w:val="0"/>
                      <w:marRight w:val="0"/>
                      <w:marTop w:val="0"/>
                      <w:marBottom w:val="0"/>
                      <w:divBdr>
                        <w:top w:val="single" w:sz="2" w:space="0" w:color="E5E7EB"/>
                        <w:left w:val="single" w:sz="2" w:space="0" w:color="E5E7EB"/>
                        <w:bottom w:val="single" w:sz="2" w:space="0" w:color="E5E7EB"/>
                        <w:right w:val="single" w:sz="2" w:space="0" w:color="E5E7EB"/>
                      </w:divBdr>
                      <w:divsChild>
                        <w:div w:id="687681264">
                          <w:marLeft w:val="0"/>
                          <w:marRight w:val="0"/>
                          <w:marTop w:val="0"/>
                          <w:marBottom w:val="0"/>
                          <w:divBdr>
                            <w:top w:val="single" w:sz="2" w:space="0" w:color="E5E7EB"/>
                            <w:left w:val="single" w:sz="2" w:space="0" w:color="E5E7EB"/>
                            <w:bottom w:val="single" w:sz="2" w:space="0" w:color="E5E7EB"/>
                            <w:right w:val="single" w:sz="2" w:space="0" w:color="E5E7EB"/>
                          </w:divBdr>
                          <w:divsChild>
                            <w:div w:id="1089542500">
                              <w:marLeft w:val="0"/>
                              <w:marRight w:val="0"/>
                              <w:marTop w:val="0"/>
                              <w:marBottom w:val="0"/>
                              <w:divBdr>
                                <w:top w:val="single" w:sz="2" w:space="0" w:color="E5E7EB"/>
                                <w:left w:val="single" w:sz="2" w:space="0" w:color="E5E7EB"/>
                                <w:bottom w:val="single" w:sz="2" w:space="0" w:color="E5E7EB"/>
                                <w:right w:val="single" w:sz="2" w:space="0" w:color="E5E7EB"/>
                              </w:divBdr>
                              <w:divsChild>
                                <w:div w:id="914818857">
                                  <w:marLeft w:val="0"/>
                                  <w:marRight w:val="0"/>
                                  <w:marTop w:val="0"/>
                                  <w:marBottom w:val="0"/>
                                  <w:divBdr>
                                    <w:top w:val="single" w:sz="2" w:space="0" w:color="E5E7EB"/>
                                    <w:left w:val="single" w:sz="2" w:space="0" w:color="E5E7EB"/>
                                    <w:bottom w:val="single" w:sz="2" w:space="0" w:color="E5E7EB"/>
                                    <w:right w:val="single" w:sz="2" w:space="0" w:color="E5E7EB"/>
                                  </w:divBdr>
                                  <w:divsChild>
                                    <w:div w:id="186794907">
                                      <w:marLeft w:val="0"/>
                                      <w:marRight w:val="0"/>
                                      <w:marTop w:val="0"/>
                                      <w:marBottom w:val="0"/>
                                      <w:divBdr>
                                        <w:top w:val="single" w:sz="6" w:space="15" w:color="CCCCCC"/>
                                        <w:left w:val="single" w:sz="6" w:space="15" w:color="CCCCCC"/>
                                        <w:bottom w:val="single" w:sz="6" w:space="15" w:color="CCCCCC"/>
                                        <w:right w:val="single" w:sz="6" w:space="15" w:color="CCCCCC"/>
                                      </w:divBdr>
                                      <w:divsChild>
                                        <w:div w:id="1451246143">
                                          <w:marLeft w:val="0"/>
                                          <w:marRight w:val="0"/>
                                          <w:marTop w:val="0"/>
                                          <w:marBottom w:val="0"/>
                                          <w:divBdr>
                                            <w:top w:val="none" w:sz="0" w:space="0" w:color="auto"/>
                                            <w:left w:val="none" w:sz="0" w:space="0" w:color="auto"/>
                                            <w:bottom w:val="none" w:sz="0" w:space="0" w:color="auto"/>
                                            <w:right w:val="none" w:sz="0" w:space="0" w:color="auto"/>
                                          </w:divBdr>
                                          <w:divsChild>
                                            <w:div w:id="268008126">
                                              <w:marLeft w:val="0"/>
                                              <w:marRight w:val="270"/>
                                              <w:marTop w:val="0"/>
                                              <w:marBottom w:val="0"/>
                                              <w:divBdr>
                                                <w:top w:val="single" w:sz="2" w:space="0" w:color="E5E7EB"/>
                                                <w:left w:val="single" w:sz="2" w:space="0" w:color="E5E7EB"/>
                                                <w:bottom w:val="single" w:sz="2" w:space="0" w:color="E5E7EB"/>
                                                <w:right w:val="single" w:sz="2" w:space="0" w:color="E5E7EB"/>
                                              </w:divBdr>
                                            </w:div>
                                            <w:div w:id="1567572168">
                                              <w:marLeft w:val="0"/>
                                              <w:marRight w:val="0"/>
                                              <w:marTop w:val="0"/>
                                              <w:marBottom w:val="0"/>
                                              <w:divBdr>
                                                <w:top w:val="single" w:sz="2" w:space="0" w:color="E5E7EB"/>
                                                <w:left w:val="single" w:sz="2" w:space="0" w:color="E5E7EB"/>
                                                <w:bottom w:val="single" w:sz="2" w:space="0" w:color="E5E7EB"/>
                                                <w:right w:val="single" w:sz="2" w:space="0" w:color="E5E7EB"/>
                                              </w:divBdr>
                                              <w:divsChild>
                                                <w:div w:id="1814058579">
                                                  <w:marLeft w:val="0"/>
                                                  <w:marRight w:val="0"/>
                                                  <w:marTop w:val="0"/>
                                                  <w:marBottom w:val="0"/>
                                                  <w:divBdr>
                                                    <w:top w:val="single" w:sz="2" w:space="0" w:color="E5E7EB"/>
                                                    <w:left w:val="single" w:sz="2" w:space="0" w:color="E5E7EB"/>
                                                    <w:bottom w:val="single" w:sz="2" w:space="0" w:color="E5E7EB"/>
                                                    <w:right w:val="single" w:sz="2" w:space="0" w:color="E5E7EB"/>
                                                  </w:divBdr>
                                                </w:div>
                                                <w:div w:id="1130318829">
                                                  <w:marLeft w:val="0"/>
                                                  <w:marRight w:val="0"/>
                                                  <w:marTop w:val="90"/>
                                                  <w:marBottom w:val="0"/>
                                                  <w:divBdr>
                                                    <w:top w:val="single" w:sz="2" w:space="0" w:color="E5E7EB"/>
                                                    <w:left w:val="single" w:sz="2" w:space="0" w:color="E5E7EB"/>
                                                    <w:bottom w:val="single" w:sz="2" w:space="0" w:color="E5E7EB"/>
                                                    <w:right w:val="single" w:sz="2" w:space="0" w:color="E5E7EB"/>
                                                  </w:divBdr>
                                                </w:div>
                                                <w:div w:id="1713188860">
                                                  <w:marLeft w:val="0"/>
                                                  <w:marRight w:val="0"/>
                                                  <w:marTop w:val="0"/>
                                                  <w:marBottom w:val="0"/>
                                                  <w:divBdr>
                                                    <w:top w:val="single" w:sz="2" w:space="0" w:color="E5E7EB"/>
                                                    <w:left w:val="single" w:sz="2" w:space="0" w:color="E5E7EB"/>
                                                    <w:bottom w:val="single" w:sz="2" w:space="0" w:color="E5E7EB"/>
                                                    <w:right w:val="single" w:sz="2" w:space="0" w:color="E5E7EB"/>
                                                  </w:divBdr>
                                                  <w:divsChild>
                                                    <w:div w:id="1388259495">
                                                      <w:marLeft w:val="0"/>
                                                      <w:marRight w:val="0"/>
                                                      <w:marTop w:val="0"/>
                                                      <w:marBottom w:val="0"/>
                                                      <w:divBdr>
                                                        <w:top w:val="single" w:sz="2" w:space="0" w:color="E5E7EB"/>
                                                        <w:left w:val="single" w:sz="2" w:space="0" w:color="E5E7EB"/>
                                                        <w:bottom w:val="single" w:sz="2" w:space="0" w:color="E5E7EB"/>
                                                        <w:right w:val="single" w:sz="2" w:space="0" w:color="E5E7EB"/>
                                                      </w:divBdr>
                                                    </w:div>
                                                    <w:div w:id="322707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69112951">
                          <w:marLeft w:val="0"/>
                          <w:marRight w:val="0"/>
                          <w:marTop w:val="0"/>
                          <w:marBottom w:val="0"/>
                          <w:divBdr>
                            <w:top w:val="single" w:sz="2" w:space="0" w:color="E5E7EB"/>
                            <w:left w:val="single" w:sz="2" w:space="0" w:color="E5E7EB"/>
                            <w:bottom w:val="single" w:sz="2" w:space="0" w:color="E5E7EB"/>
                            <w:right w:val="single" w:sz="2" w:space="0" w:color="E5E7EB"/>
                          </w:divBdr>
                          <w:divsChild>
                            <w:div w:id="1615550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83838088">
      <w:bodyDiv w:val="1"/>
      <w:marLeft w:val="0"/>
      <w:marRight w:val="0"/>
      <w:marTop w:val="0"/>
      <w:marBottom w:val="0"/>
      <w:divBdr>
        <w:top w:val="none" w:sz="0" w:space="0" w:color="auto"/>
        <w:left w:val="none" w:sz="0" w:space="0" w:color="auto"/>
        <w:bottom w:val="none" w:sz="0" w:space="0" w:color="auto"/>
        <w:right w:val="none" w:sz="0" w:space="0" w:color="auto"/>
      </w:divBdr>
      <w:divsChild>
        <w:div w:id="1676614542">
          <w:marLeft w:val="0"/>
          <w:marRight w:val="0"/>
          <w:marTop w:val="0"/>
          <w:marBottom w:val="0"/>
          <w:divBdr>
            <w:top w:val="single" w:sz="2" w:space="0" w:color="E5E7EB"/>
            <w:left w:val="single" w:sz="2" w:space="0" w:color="E5E7EB"/>
            <w:bottom w:val="single" w:sz="2" w:space="0" w:color="E5E7EB"/>
            <w:right w:val="single" w:sz="2" w:space="0" w:color="E5E7EB"/>
          </w:divBdr>
          <w:divsChild>
            <w:div w:id="1010990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4332219">
          <w:marLeft w:val="0"/>
          <w:marRight w:val="0"/>
          <w:marTop w:val="0"/>
          <w:marBottom w:val="0"/>
          <w:divBdr>
            <w:top w:val="single" w:sz="2" w:space="0" w:color="E5E7EB"/>
            <w:left w:val="single" w:sz="2" w:space="0" w:color="E5E7EB"/>
            <w:bottom w:val="single" w:sz="2" w:space="0" w:color="E5E7EB"/>
            <w:right w:val="single" w:sz="2" w:space="0" w:color="E5E7EB"/>
          </w:divBdr>
          <w:divsChild>
            <w:div w:id="1313683189">
              <w:marLeft w:val="0"/>
              <w:marRight w:val="0"/>
              <w:marTop w:val="0"/>
              <w:marBottom w:val="0"/>
              <w:divBdr>
                <w:top w:val="single" w:sz="2" w:space="0" w:color="E5E7EB"/>
                <w:left w:val="single" w:sz="2" w:space="0" w:color="E5E7EB"/>
                <w:bottom w:val="single" w:sz="2" w:space="0" w:color="E5E7EB"/>
                <w:right w:val="single" w:sz="2" w:space="0" w:color="E5E7EB"/>
              </w:divBdr>
              <w:divsChild>
                <w:div w:id="334384792">
                  <w:marLeft w:val="0"/>
                  <w:marRight w:val="0"/>
                  <w:marTop w:val="0"/>
                  <w:marBottom w:val="0"/>
                  <w:divBdr>
                    <w:top w:val="single" w:sz="2" w:space="0" w:color="E5E7EB"/>
                    <w:left w:val="single" w:sz="2" w:space="0" w:color="E5E7EB"/>
                    <w:bottom w:val="single" w:sz="2" w:space="0" w:color="E5E7EB"/>
                    <w:right w:val="single" w:sz="2" w:space="0" w:color="E5E7EB"/>
                  </w:divBdr>
                  <w:divsChild>
                    <w:div w:id="6695243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68728588">
          <w:marLeft w:val="0"/>
          <w:marRight w:val="0"/>
          <w:marTop w:val="0"/>
          <w:marBottom w:val="0"/>
          <w:divBdr>
            <w:top w:val="single" w:sz="2" w:space="0" w:color="E5E7EB"/>
            <w:left w:val="single" w:sz="2" w:space="0" w:color="E5E7EB"/>
            <w:bottom w:val="single" w:sz="2" w:space="0" w:color="E5E7EB"/>
            <w:right w:val="single" w:sz="2" w:space="0" w:color="E5E7EB"/>
          </w:divBdr>
          <w:divsChild>
            <w:div w:id="1470636306">
              <w:marLeft w:val="0"/>
              <w:marRight w:val="0"/>
              <w:marTop w:val="0"/>
              <w:marBottom w:val="0"/>
              <w:divBdr>
                <w:top w:val="single" w:sz="2" w:space="0" w:color="E5E7EB"/>
                <w:left w:val="single" w:sz="2" w:space="0" w:color="E5E7EB"/>
                <w:bottom w:val="single" w:sz="2" w:space="0" w:color="E5E7EB"/>
                <w:right w:val="single" w:sz="2" w:space="0" w:color="E5E7EB"/>
              </w:divBdr>
              <w:divsChild>
                <w:div w:id="207036067">
                  <w:marLeft w:val="0"/>
                  <w:marRight w:val="0"/>
                  <w:marTop w:val="0"/>
                  <w:marBottom w:val="0"/>
                  <w:divBdr>
                    <w:top w:val="single" w:sz="2" w:space="0" w:color="E5E7EB"/>
                    <w:left w:val="single" w:sz="2" w:space="0" w:color="E5E7EB"/>
                    <w:bottom w:val="single" w:sz="2" w:space="0" w:color="E5E7EB"/>
                    <w:right w:val="single" w:sz="2" w:space="0" w:color="E5E7EB"/>
                  </w:divBdr>
                  <w:divsChild>
                    <w:div w:id="1827434651">
                      <w:marLeft w:val="0"/>
                      <w:marRight w:val="0"/>
                      <w:marTop w:val="0"/>
                      <w:marBottom w:val="0"/>
                      <w:divBdr>
                        <w:top w:val="single" w:sz="2" w:space="0" w:color="E5E7EB"/>
                        <w:left w:val="single" w:sz="2" w:space="0" w:color="E5E7EB"/>
                        <w:bottom w:val="single" w:sz="2" w:space="0" w:color="E5E7EB"/>
                        <w:right w:val="single" w:sz="2" w:space="0" w:color="E5E7EB"/>
                      </w:divBdr>
                      <w:divsChild>
                        <w:div w:id="129712385">
                          <w:marLeft w:val="0"/>
                          <w:marRight w:val="0"/>
                          <w:marTop w:val="0"/>
                          <w:marBottom w:val="0"/>
                          <w:divBdr>
                            <w:top w:val="single" w:sz="2" w:space="0" w:color="E5E7EB"/>
                            <w:left w:val="single" w:sz="2" w:space="0" w:color="E5E7EB"/>
                            <w:bottom w:val="single" w:sz="2" w:space="0" w:color="E5E7EB"/>
                            <w:right w:val="single" w:sz="2" w:space="0" w:color="E5E7EB"/>
                          </w:divBdr>
                          <w:divsChild>
                            <w:div w:id="1243876493">
                              <w:marLeft w:val="0"/>
                              <w:marRight w:val="0"/>
                              <w:marTop w:val="0"/>
                              <w:marBottom w:val="0"/>
                              <w:divBdr>
                                <w:top w:val="single" w:sz="2" w:space="0" w:color="E5E7EB"/>
                                <w:left w:val="single" w:sz="2" w:space="0" w:color="E5E7EB"/>
                                <w:bottom w:val="single" w:sz="2" w:space="0" w:color="E5E7EB"/>
                                <w:right w:val="single" w:sz="2" w:space="0" w:color="E5E7EB"/>
                              </w:divBdr>
                              <w:divsChild>
                                <w:div w:id="1242522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6104828">
                          <w:marLeft w:val="0"/>
                          <w:marRight w:val="0"/>
                          <w:marTop w:val="0"/>
                          <w:marBottom w:val="0"/>
                          <w:divBdr>
                            <w:top w:val="single" w:sz="2" w:space="0" w:color="E5E7EB"/>
                            <w:left w:val="single" w:sz="2" w:space="0" w:color="E5E7EB"/>
                            <w:bottom w:val="single" w:sz="2" w:space="0" w:color="E5E7EB"/>
                            <w:right w:val="single" w:sz="2" w:space="0" w:color="E5E7EB"/>
                          </w:divBdr>
                          <w:divsChild>
                            <w:div w:id="757605395">
                              <w:marLeft w:val="0"/>
                              <w:marRight w:val="0"/>
                              <w:marTop w:val="0"/>
                              <w:marBottom w:val="0"/>
                              <w:divBdr>
                                <w:top w:val="single" w:sz="2" w:space="0" w:color="E5E7EB"/>
                                <w:left w:val="single" w:sz="2" w:space="0" w:color="E5E7EB"/>
                                <w:bottom w:val="single" w:sz="2" w:space="0" w:color="E5E7EB"/>
                                <w:right w:val="single" w:sz="2" w:space="0" w:color="E5E7EB"/>
                              </w:divBdr>
                              <w:divsChild>
                                <w:div w:id="1272783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30250076">
                          <w:marLeft w:val="0"/>
                          <w:marRight w:val="0"/>
                          <w:marTop w:val="0"/>
                          <w:marBottom w:val="0"/>
                          <w:divBdr>
                            <w:top w:val="single" w:sz="2" w:space="0" w:color="E5E7EB"/>
                            <w:left w:val="single" w:sz="2" w:space="0" w:color="E5E7EB"/>
                            <w:bottom w:val="single" w:sz="2" w:space="0" w:color="E5E7EB"/>
                            <w:right w:val="single" w:sz="2" w:space="0" w:color="E5E7EB"/>
                          </w:divBdr>
                          <w:divsChild>
                            <w:div w:id="803816589">
                              <w:marLeft w:val="0"/>
                              <w:marRight w:val="0"/>
                              <w:marTop w:val="0"/>
                              <w:marBottom w:val="0"/>
                              <w:divBdr>
                                <w:top w:val="single" w:sz="2" w:space="0" w:color="E5E7EB"/>
                                <w:left w:val="single" w:sz="2" w:space="0" w:color="E5E7EB"/>
                                <w:bottom w:val="single" w:sz="2" w:space="0" w:color="E5E7EB"/>
                                <w:right w:val="single" w:sz="2" w:space="0" w:color="E5E7EB"/>
                              </w:divBdr>
                              <w:divsChild>
                                <w:div w:id="638267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01176528">
              <w:marLeft w:val="0"/>
              <w:marRight w:val="0"/>
              <w:marTop w:val="0"/>
              <w:marBottom w:val="0"/>
              <w:divBdr>
                <w:top w:val="single" w:sz="2" w:space="0" w:color="E5E7EB"/>
                <w:left w:val="single" w:sz="2" w:space="0" w:color="E5E7EB"/>
                <w:bottom w:val="single" w:sz="2" w:space="0" w:color="E5E7EB"/>
                <w:right w:val="single" w:sz="2" w:space="0" w:color="E5E7EB"/>
              </w:divBdr>
              <w:divsChild>
                <w:div w:id="1173111671">
                  <w:marLeft w:val="0"/>
                  <w:marRight w:val="0"/>
                  <w:marTop w:val="0"/>
                  <w:marBottom w:val="0"/>
                  <w:divBdr>
                    <w:top w:val="single" w:sz="2" w:space="0" w:color="E5E7EB"/>
                    <w:left w:val="single" w:sz="2" w:space="0" w:color="E5E7EB"/>
                    <w:bottom w:val="single" w:sz="2" w:space="0" w:color="E5E7EB"/>
                    <w:right w:val="single" w:sz="2" w:space="0" w:color="E5E7EB"/>
                  </w:divBdr>
                  <w:divsChild>
                    <w:div w:id="1417896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89958">
                  <w:marLeft w:val="0"/>
                  <w:marRight w:val="0"/>
                  <w:marTop w:val="0"/>
                  <w:marBottom w:val="0"/>
                  <w:divBdr>
                    <w:top w:val="single" w:sz="2" w:space="0" w:color="E5E7EB"/>
                    <w:left w:val="single" w:sz="2" w:space="0" w:color="E5E7EB"/>
                    <w:bottom w:val="single" w:sz="2" w:space="0" w:color="E5E7EB"/>
                    <w:right w:val="single" w:sz="2" w:space="0" w:color="E5E7EB"/>
                  </w:divBdr>
                  <w:divsChild>
                    <w:div w:id="484711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2045216">
                  <w:marLeft w:val="0"/>
                  <w:marRight w:val="0"/>
                  <w:marTop w:val="0"/>
                  <w:marBottom w:val="0"/>
                  <w:divBdr>
                    <w:top w:val="single" w:sz="2" w:space="0" w:color="E5E7EB"/>
                    <w:left w:val="single" w:sz="2" w:space="0" w:color="E5E7EB"/>
                    <w:bottom w:val="single" w:sz="2" w:space="0" w:color="E5E7EB"/>
                    <w:right w:val="single" w:sz="2" w:space="0" w:color="E5E7EB"/>
                  </w:divBdr>
                  <w:divsChild>
                    <w:div w:id="210699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22082387">
          <w:marLeft w:val="0"/>
          <w:marRight w:val="0"/>
          <w:marTop w:val="0"/>
          <w:marBottom w:val="0"/>
          <w:divBdr>
            <w:top w:val="single" w:sz="2" w:space="0" w:color="E5E7EB"/>
            <w:left w:val="single" w:sz="2" w:space="0" w:color="E5E7EB"/>
            <w:bottom w:val="single" w:sz="2" w:space="0" w:color="E5E7EB"/>
            <w:right w:val="single" w:sz="2" w:space="0" w:color="E5E7EB"/>
          </w:divBdr>
          <w:divsChild>
            <w:div w:id="1513300411">
              <w:marLeft w:val="0"/>
              <w:marRight w:val="0"/>
              <w:marTop w:val="0"/>
              <w:marBottom w:val="0"/>
              <w:divBdr>
                <w:top w:val="single" w:sz="2" w:space="0" w:color="E5E7EB"/>
                <w:left w:val="single" w:sz="2" w:space="0" w:color="E5E7EB"/>
                <w:bottom w:val="single" w:sz="2" w:space="0" w:color="E5E7EB"/>
                <w:right w:val="single" w:sz="2" w:space="0" w:color="E5E7EB"/>
              </w:divBdr>
              <w:divsChild>
                <w:div w:id="1345472039">
                  <w:marLeft w:val="0"/>
                  <w:marRight w:val="0"/>
                  <w:marTop w:val="0"/>
                  <w:marBottom w:val="0"/>
                  <w:divBdr>
                    <w:top w:val="single" w:sz="2" w:space="0" w:color="E5E7EB"/>
                    <w:left w:val="single" w:sz="2" w:space="0" w:color="E5E7EB"/>
                    <w:bottom w:val="single" w:sz="2" w:space="0" w:color="E5E7EB"/>
                    <w:right w:val="single" w:sz="2" w:space="0" w:color="E5E7EB"/>
                  </w:divBdr>
                  <w:divsChild>
                    <w:div w:id="993726714">
                      <w:marLeft w:val="0"/>
                      <w:marRight w:val="0"/>
                      <w:marTop w:val="0"/>
                      <w:marBottom w:val="0"/>
                      <w:divBdr>
                        <w:top w:val="single" w:sz="2" w:space="0" w:color="E5E7EB"/>
                        <w:left w:val="single" w:sz="2" w:space="0" w:color="E5E7EB"/>
                        <w:bottom w:val="single" w:sz="2" w:space="0" w:color="E5E7EB"/>
                        <w:right w:val="single" w:sz="2" w:space="0" w:color="E5E7EB"/>
                      </w:divBdr>
                      <w:divsChild>
                        <w:div w:id="1854874088">
                          <w:marLeft w:val="0"/>
                          <w:marRight w:val="0"/>
                          <w:marTop w:val="0"/>
                          <w:marBottom w:val="0"/>
                          <w:divBdr>
                            <w:top w:val="single" w:sz="2" w:space="0" w:color="E5E7EB"/>
                            <w:left w:val="single" w:sz="2" w:space="0" w:color="E5E7EB"/>
                            <w:bottom w:val="single" w:sz="2" w:space="0" w:color="E5E7EB"/>
                            <w:right w:val="single" w:sz="2" w:space="0" w:color="E5E7EB"/>
                          </w:divBdr>
                          <w:divsChild>
                            <w:div w:id="1944996744">
                              <w:marLeft w:val="0"/>
                              <w:marRight w:val="0"/>
                              <w:marTop w:val="0"/>
                              <w:marBottom w:val="0"/>
                              <w:divBdr>
                                <w:top w:val="single" w:sz="2" w:space="0" w:color="E5E7EB"/>
                                <w:left w:val="single" w:sz="2" w:space="0" w:color="E5E7EB"/>
                                <w:bottom w:val="single" w:sz="2" w:space="0" w:color="E5E7EB"/>
                                <w:right w:val="single" w:sz="2" w:space="0" w:color="E5E7EB"/>
                              </w:divBdr>
                              <w:divsChild>
                                <w:div w:id="1599364486">
                                  <w:marLeft w:val="0"/>
                                  <w:marRight w:val="0"/>
                                  <w:marTop w:val="0"/>
                                  <w:marBottom w:val="0"/>
                                  <w:divBdr>
                                    <w:top w:val="single" w:sz="2" w:space="0" w:color="E5E7EB"/>
                                    <w:left w:val="single" w:sz="2" w:space="0" w:color="E5E7EB"/>
                                    <w:bottom w:val="single" w:sz="2" w:space="0" w:color="E5E7EB"/>
                                    <w:right w:val="single" w:sz="2" w:space="0" w:color="E5E7EB"/>
                                  </w:divBdr>
                                  <w:divsChild>
                                    <w:div w:id="490101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6956894">
                              <w:marLeft w:val="0"/>
                              <w:marRight w:val="0"/>
                              <w:marTop w:val="0"/>
                              <w:marBottom w:val="0"/>
                              <w:divBdr>
                                <w:top w:val="single" w:sz="2" w:space="0" w:color="E5E7EB"/>
                                <w:left w:val="single" w:sz="2" w:space="0" w:color="E5E7EB"/>
                                <w:bottom w:val="single" w:sz="2" w:space="0" w:color="E5E7EB"/>
                                <w:right w:val="single" w:sz="2" w:space="0" w:color="E5E7EB"/>
                              </w:divBdr>
                              <w:divsChild>
                                <w:div w:id="10141101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2619224">
                          <w:marLeft w:val="0"/>
                          <w:marRight w:val="0"/>
                          <w:marTop w:val="0"/>
                          <w:marBottom w:val="0"/>
                          <w:divBdr>
                            <w:top w:val="single" w:sz="2" w:space="0" w:color="E5E7EB"/>
                            <w:left w:val="single" w:sz="2" w:space="0" w:color="E5E7EB"/>
                            <w:bottom w:val="single" w:sz="2" w:space="0" w:color="E5E7EB"/>
                            <w:right w:val="single" w:sz="2" w:space="0" w:color="E5E7EB"/>
                          </w:divBdr>
                          <w:divsChild>
                            <w:div w:id="1523199548">
                              <w:marLeft w:val="0"/>
                              <w:marRight w:val="0"/>
                              <w:marTop w:val="0"/>
                              <w:marBottom w:val="0"/>
                              <w:divBdr>
                                <w:top w:val="single" w:sz="2" w:space="0" w:color="E5E7EB"/>
                                <w:left w:val="single" w:sz="2" w:space="0" w:color="E5E7EB"/>
                                <w:bottom w:val="single" w:sz="2" w:space="0" w:color="E5E7EB"/>
                                <w:right w:val="single" w:sz="2" w:space="0" w:color="E5E7EB"/>
                              </w:divBdr>
                              <w:divsChild>
                                <w:div w:id="56588088">
                                  <w:marLeft w:val="0"/>
                                  <w:marRight w:val="0"/>
                                  <w:marTop w:val="0"/>
                                  <w:marBottom w:val="0"/>
                                  <w:divBdr>
                                    <w:top w:val="single" w:sz="2" w:space="0" w:color="E5E7EB"/>
                                    <w:left w:val="single" w:sz="2" w:space="0" w:color="E5E7EB"/>
                                    <w:bottom w:val="single" w:sz="2" w:space="0" w:color="E5E7EB"/>
                                    <w:right w:val="single" w:sz="2" w:space="0" w:color="E5E7EB"/>
                                  </w:divBdr>
                                  <w:divsChild>
                                    <w:div w:id="614093256">
                                      <w:marLeft w:val="0"/>
                                      <w:marRight w:val="0"/>
                                      <w:marTop w:val="0"/>
                                      <w:marBottom w:val="0"/>
                                      <w:divBdr>
                                        <w:top w:val="single" w:sz="2" w:space="0" w:color="E5E7EB"/>
                                        <w:left w:val="single" w:sz="2" w:space="0" w:color="E5E7EB"/>
                                        <w:bottom w:val="single" w:sz="2" w:space="0" w:color="E5E7EB"/>
                                        <w:right w:val="single" w:sz="2" w:space="0" w:color="E5E7EB"/>
                                      </w:divBdr>
                                      <w:divsChild>
                                        <w:div w:id="557207298">
                                          <w:marLeft w:val="0"/>
                                          <w:marRight w:val="0"/>
                                          <w:marTop w:val="0"/>
                                          <w:marBottom w:val="0"/>
                                          <w:divBdr>
                                            <w:top w:val="single" w:sz="2" w:space="0" w:color="E5E7EB"/>
                                            <w:left w:val="single" w:sz="2" w:space="0" w:color="E5E7EB"/>
                                            <w:bottom w:val="single" w:sz="2" w:space="0" w:color="E5E7EB"/>
                                            <w:right w:val="single" w:sz="2" w:space="0" w:color="E5E7EB"/>
                                          </w:divBdr>
                                          <w:divsChild>
                                            <w:div w:id="1341201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0685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0153601">
                      <w:marLeft w:val="0"/>
                      <w:marRight w:val="0"/>
                      <w:marTop w:val="0"/>
                      <w:marBottom w:val="0"/>
                      <w:divBdr>
                        <w:top w:val="single" w:sz="2" w:space="0" w:color="E5E7EB"/>
                        <w:left w:val="single" w:sz="2" w:space="0" w:color="E5E7EB"/>
                        <w:bottom w:val="single" w:sz="2" w:space="0" w:color="E5E7EB"/>
                        <w:right w:val="single" w:sz="2" w:space="0" w:color="E5E7EB"/>
                      </w:divBdr>
                      <w:divsChild>
                        <w:div w:id="916325668">
                          <w:marLeft w:val="0"/>
                          <w:marRight w:val="0"/>
                          <w:marTop w:val="0"/>
                          <w:marBottom w:val="0"/>
                          <w:divBdr>
                            <w:top w:val="single" w:sz="6" w:space="0" w:color="999999"/>
                            <w:left w:val="single" w:sz="6" w:space="0" w:color="999999"/>
                            <w:bottom w:val="single" w:sz="6" w:space="0" w:color="999999"/>
                            <w:right w:val="single" w:sz="6" w:space="0" w:color="999999"/>
                          </w:divBdr>
                          <w:divsChild>
                            <w:div w:id="143284602">
                              <w:marLeft w:val="0"/>
                              <w:marRight w:val="0"/>
                              <w:marTop w:val="0"/>
                              <w:marBottom w:val="0"/>
                              <w:divBdr>
                                <w:top w:val="single" w:sz="2" w:space="0" w:color="E5E7EB"/>
                                <w:left w:val="single" w:sz="2" w:space="0" w:color="E5E7EB"/>
                                <w:bottom w:val="single" w:sz="2" w:space="0" w:color="E5E7EB"/>
                                <w:right w:val="single" w:sz="2" w:space="0" w:color="E5E7EB"/>
                              </w:divBdr>
                              <w:divsChild>
                                <w:div w:id="1419979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809174">
                      <w:marLeft w:val="0"/>
                      <w:marRight w:val="0"/>
                      <w:marTop w:val="0"/>
                      <w:marBottom w:val="0"/>
                      <w:divBdr>
                        <w:top w:val="single" w:sz="2" w:space="0" w:color="E5E7EB"/>
                        <w:left w:val="single" w:sz="2" w:space="0" w:color="E5E7EB"/>
                        <w:bottom w:val="single" w:sz="2" w:space="0" w:color="E5E7EB"/>
                        <w:right w:val="single" w:sz="2" w:space="0" w:color="E5E7EB"/>
                      </w:divBdr>
                      <w:divsChild>
                        <w:div w:id="924072269">
                          <w:marLeft w:val="0"/>
                          <w:marRight w:val="0"/>
                          <w:marTop w:val="0"/>
                          <w:marBottom w:val="0"/>
                          <w:divBdr>
                            <w:top w:val="single" w:sz="2" w:space="0" w:color="E5E7EB"/>
                            <w:left w:val="single" w:sz="2" w:space="0" w:color="E5E7EB"/>
                            <w:bottom w:val="single" w:sz="2" w:space="0" w:color="E5E7EB"/>
                            <w:right w:val="single" w:sz="2" w:space="0" w:color="E5E7EB"/>
                          </w:divBdr>
                          <w:divsChild>
                            <w:div w:id="1553036845">
                              <w:marLeft w:val="0"/>
                              <w:marRight w:val="0"/>
                              <w:marTop w:val="0"/>
                              <w:marBottom w:val="0"/>
                              <w:divBdr>
                                <w:top w:val="single" w:sz="2" w:space="0" w:color="E5E7EB"/>
                                <w:left w:val="single" w:sz="2" w:space="0" w:color="E5E7EB"/>
                                <w:bottom w:val="single" w:sz="2" w:space="0" w:color="E5E7EB"/>
                                <w:right w:val="single" w:sz="2" w:space="0" w:color="E5E7EB"/>
                              </w:divBdr>
                              <w:divsChild>
                                <w:div w:id="334188929">
                                  <w:marLeft w:val="0"/>
                                  <w:marRight w:val="0"/>
                                  <w:marTop w:val="0"/>
                                  <w:marBottom w:val="0"/>
                                  <w:divBdr>
                                    <w:top w:val="single" w:sz="2" w:space="0" w:color="E5E7EB"/>
                                    <w:left w:val="single" w:sz="2" w:space="0" w:color="E5E7EB"/>
                                    <w:bottom w:val="single" w:sz="2" w:space="0" w:color="E5E7EB"/>
                                    <w:right w:val="single" w:sz="2" w:space="0" w:color="E5E7EB"/>
                                  </w:divBdr>
                                  <w:divsChild>
                                    <w:div w:id="158278122">
                                      <w:marLeft w:val="0"/>
                                      <w:marRight w:val="0"/>
                                      <w:marTop w:val="0"/>
                                      <w:marBottom w:val="0"/>
                                      <w:divBdr>
                                        <w:top w:val="single" w:sz="6" w:space="15" w:color="CCCCCC"/>
                                        <w:left w:val="single" w:sz="6" w:space="15" w:color="CCCCCC"/>
                                        <w:bottom w:val="single" w:sz="6" w:space="15" w:color="CCCCCC"/>
                                        <w:right w:val="single" w:sz="6" w:space="15" w:color="CCCCCC"/>
                                      </w:divBdr>
                                      <w:divsChild>
                                        <w:div w:id="923800467">
                                          <w:marLeft w:val="0"/>
                                          <w:marRight w:val="0"/>
                                          <w:marTop w:val="0"/>
                                          <w:marBottom w:val="0"/>
                                          <w:divBdr>
                                            <w:top w:val="none" w:sz="0" w:space="0" w:color="auto"/>
                                            <w:left w:val="none" w:sz="0" w:space="0" w:color="auto"/>
                                            <w:bottom w:val="none" w:sz="0" w:space="0" w:color="auto"/>
                                            <w:right w:val="none" w:sz="0" w:space="0" w:color="auto"/>
                                          </w:divBdr>
                                          <w:divsChild>
                                            <w:div w:id="1077943539">
                                              <w:marLeft w:val="0"/>
                                              <w:marRight w:val="270"/>
                                              <w:marTop w:val="0"/>
                                              <w:marBottom w:val="0"/>
                                              <w:divBdr>
                                                <w:top w:val="single" w:sz="2" w:space="0" w:color="E5E7EB"/>
                                                <w:left w:val="single" w:sz="2" w:space="0" w:color="E5E7EB"/>
                                                <w:bottom w:val="single" w:sz="2" w:space="0" w:color="E5E7EB"/>
                                                <w:right w:val="single" w:sz="2" w:space="0" w:color="E5E7EB"/>
                                              </w:divBdr>
                                            </w:div>
                                            <w:div w:id="801927027">
                                              <w:marLeft w:val="0"/>
                                              <w:marRight w:val="0"/>
                                              <w:marTop w:val="0"/>
                                              <w:marBottom w:val="0"/>
                                              <w:divBdr>
                                                <w:top w:val="single" w:sz="2" w:space="0" w:color="E5E7EB"/>
                                                <w:left w:val="single" w:sz="2" w:space="0" w:color="E5E7EB"/>
                                                <w:bottom w:val="single" w:sz="2" w:space="0" w:color="E5E7EB"/>
                                                <w:right w:val="single" w:sz="2" w:space="0" w:color="E5E7EB"/>
                                              </w:divBdr>
                                              <w:divsChild>
                                                <w:div w:id="851650891">
                                                  <w:marLeft w:val="0"/>
                                                  <w:marRight w:val="0"/>
                                                  <w:marTop w:val="0"/>
                                                  <w:marBottom w:val="0"/>
                                                  <w:divBdr>
                                                    <w:top w:val="single" w:sz="2" w:space="0" w:color="E5E7EB"/>
                                                    <w:left w:val="single" w:sz="2" w:space="0" w:color="E5E7EB"/>
                                                    <w:bottom w:val="single" w:sz="2" w:space="0" w:color="E5E7EB"/>
                                                    <w:right w:val="single" w:sz="2" w:space="0" w:color="E5E7EB"/>
                                                  </w:divBdr>
                                                </w:div>
                                                <w:div w:id="928542742">
                                                  <w:marLeft w:val="0"/>
                                                  <w:marRight w:val="0"/>
                                                  <w:marTop w:val="90"/>
                                                  <w:marBottom w:val="0"/>
                                                  <w:divBdr>
                                                    <w:top w:val="single" w:sz="2" w:space="0" w:color="E5E7EB"/>
                                                    <w:left w:val="single" w:sz="2" w:space="0" w:color="E5E7EB"/>
                                                    <w:bottom w:val="single" w:sz="2" w:space="0" w:color="E5E7EB"/>
                                                    <w:right w:val="single" w:sz="2" w:space="0" w:color="E5E7EB"/>
                                                  </w:divBdr>
                                                </w:div>
                                                <w:div w:id="547911196">
                                                  <w:marLeft w:val="0"/>
                                                  <w:marRight w:val="0"/>
                                                  <w:marTop w:val="0"/>
                                                  <w:marBottom w:val="0"/>
                                                  <w:divBdr>
                                                    <w:top w:val="single" w:sz="2" w:space="0" w:color="E5E7EB"/>
                                                    <w:left w:val="single" w:sz="2" w:space="0" w:color="E5E7EB"/>
                                                    <w:bottom w:val="single" w:sz="2" w:space="0" w:color="E5E7EB"/>
                                                    <w:right w:val="single" w:sz="2" w:space="0" w:color="E5E7EB"/>
                                                  </w:divBdr>
                                                  <w:divsChild>
                                                    <w:div w:id="716127343">
                                                      <w:marLeft w:val="0"/>
                                                      <w:marRight w:val="0"/>
                                                      <w:marTop w:val="0"/>
                                                      <w:marBottom w:val="0"/>
                                                      <w:divBdr>
                                                        <w:top w:val="single" w:sz="2" w:space="0" w:color="E5E7EB"/>
                                                        <w:left w:val="single" w:sz="2" w:space="0" w:color="E5E7EB"/>
                                                        <w:bottom w:val="single" w:sz="2" w:space="0" w:color="E5E7EB"/>
                                                        <w:right w:val="single" w:sz="2" w:space="0" w:color="E5E7EB"/>
                                                      </w:divBdr>
                                                    </w:div>
                                                    <w:div w:id="21328928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83725862">
                          <w:marLeft w:val="0"/>
                          <w:marRight w:val="0"/>
                          <w:marTop w:val="0"/>
                          <w:marBottom w:val="0"/>
                          <w:divBdr>
                            <w:top w:val="single" w:sz="2" w:space="0" w:color="E5E7EB"/>
                            <w:left w:val="single" w:sz="2" w:space="0" w:color="E5E7EB"/>
                            <w:bottom w:val="single" w:sz="2" w:space="0" w:color="E5E7EB"/>
                            <w:right w:val="single" w:sz="2" w:space="0" w:color="E5E7EB"/>
                          </w:divBdr>
                          <w:divsChild>
                            <w:div w:id="577711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news/live-blog/2026-03-01/iran-latest" TargetMode="External"/><Relationship Id="rId13" Type="http://schemas.openxmlformats.org/officeDocument/2006/relationships/hyperlink" Target="https://www.bloomberg.com/news/articles/2026-03-02/bahrain-s-alba-agrees-to-buy-aluminium-dunkerque" TargetMode="External"/><Relationship Id="rId18" Type="http://schemas.openxmlformats.org/officeDocument/2006/relationships/hyperlink" Target="https://www.bloomberg.com/news/articles/2026-03-02/jpmorgan-tests-art-of-the-possible-in-leveraged-buyou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loomberg.com/news/articles/2026-03-02/blackrock-s-gip-and-eqt-to-buy-aes-for-10-7-billion" TargetMode="External"/><Relationship Id="rId17" Type="http://schemas.openxmlformats.org/officeDocument/2006/relationships/hyperlink" Target="https://www.bloomberg.com/news/articles/2026-03-02/elliott-agrees-to-higher-price-for-toyota-industries-buyout" TargetMode="External"/><Relationship Id="rId2" Type="http://schemas.openxmlformats.org/officeDocument/2006/relationships/styles" Target="styles.xml"/><Relationship Id="rId16" Type="http://schemas.openxmlformats.org/officeDocument/2006/relationships/hyperlink" Target="https://www.bloomberg.com/news/articles/2026-03-02/defense-firm-set-to-kick-off-frankfurt-ipo-despite-iran-confli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loomberg.com/authors/AXOt6T5EvSk/alex-dooler" TargetMode="External"/><Relationship Id="rId11" Type="http://schemas.openxmlformats.org/officeDocument/2006/relationships/hyperlink" Target="https://www.bloomberg.com/news/articles/2026-03-02/iran-strikes-mideast-buyers-defy-missile-strikes-to-extend-deal-global-spree" TargetMode="External"/><Relationship Id="rId5" Type="http://schemas.openxmlformats.org/officeDocument/2006/relationships/hyperlink" Target="https://www.bloomberg.com/authors/AUtYKTZdxrA/fareed-sahloul" TargetMode="External"/><Relationship Id="rId15" Type="http://schemas.openxmlformats.org/officeDocument/2006/relationships/hyperlink" Target="https://www.bloomberg.com/news/articles/2026-03-01/warburg-pincus-is-set-to-invest-in-global-eggs-at-8-billion-valuation" TargetMode="External"/><Relationship Id="rId10" Type="http://schemas.openxmlformats.org/officeDocument/2006/relationships/hyperlink" Target="https://www.bloomberg.com/news/articles/2026-03-02/trump-pushes-for-iran-leadership-change-as-tehran-stays-defia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loomberg.com/news/articles/2026-03-02/barrenjoey-s-1-1-billion-sale-shows-desire-for-m-a-boutiq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1078</Words>
  <Characters>5826</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1</cp:revision>
  <dcterms:created xsi:type="dcterms:W3CDTF">2026-03-23T13:27:00Z</dcterms:created>
  <dcterms:modified xsi:type="dcterms:W3CDTF">2026-03-23T13:30:00Z</dcterms:modified>
</cp:coreProperties>
</file>