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70E5B2" w14:textId="77777777" w:rsidR="005B240F" w:rsidRPr="008D78D0" w:rsidRDefault="005B240F" w:rsidP="00440E9C">
      <w:pPr>
        <w:pStyle w:val="Default"/>
        <w:jc w:val="both"/>
        <w:rPr>
          <w:rFonts w:ascii="Palatino Linotype" w:hAnsi="Palatino Linotype"/>
          <w:lang w:val="el-GR"/>
        </w:rPr>
      </w:pPr>
    </w:p>
    <w:p w14:paraId="3B970D24" w14:textId="77777777" w:rsidR="008D78D0" w:rsidRDefault="008D78D0" w:rsidP="008D78D0">
      <w:pPr>
        <w:pStyle w:val="Style4"/>
        <w:widowControl/>
        <w:spacing w:line="254" w:lineRule="exact"/>
        <w:ind w:right="-8681"/>
        <w:jc w:val="center"/>
        <w:rPr>
          <w:rFonts w:ascii="Palatino Linotype" w:hAnsi="Palatino Linotype"/>
          <w:b/>
          <w:bCs/>
          <w:lang w:val="el-GR"/>
        </w:rPr>
      </w:pPr>
      <w:r>
        <w:rPr>
          <w:rFonts w:ascii="Palatino Linotype" w:hAnsi="Palatino Linotype"/>
          <w:b/>
          <w:bCs/>
          <w:lang w:val="el-GR"/>
        </w:rPr>
        <w:t xml:space="preserve">ΤΟ ΣΥΝΟΛΟ </w:t>
      </w:r>
      <w:r w:rsidR="000650FE" w:rsidRPr="005A54EF">
        <w:rPr>
          <w:rFonts w:ascii="Palatino Linotype" w:hAnsi="Palatino Linotype"/>
          <w:b/>
          <w:bCs/>
          <w:lang w:val="el-GR"/>
        </w:rPr>
        <w:t xml:space="preserve"> </w:t>
      </w:r>
      <w:r w:rsidRPr="005A54EF">
        <w:rPr>
          <w:rFonts w:ascii="Palatino Linotype" w:hAnsi="Palatino Linotype"/>
          <w:b/>
          <w:bCs/>
          <w:lang w:val="el-GR"/>
        </w:rPr>
        <w:t>ΤΗΣ ΔΙΔΑΧΘΕΙΣΑΣ ΥΛΗΣ</w:t>
      </w:r>
    </w:p>
    <w:p w14:paraId="2CE00328" w14:textId="77777777" w:rsidR="008D78D0" w:rsidRPr="005A54EF" w:rsidRDefault="008D78D0" w:rsidP="008D78D0">
      <w:pPr>
        <w:pStyle w:val="Style4"/>
        <w:widowControl/>
        <w:spacing w:line="254" w:lineRule="exact"/>
        <w:ind w:right="-8681"/>
        <w:jc w:val="center"/>
        <w:rPr>
          <w:rFonts w:ascii="Palatino Linotype" w:hAnsi="Palatino Linotype"/>
          <w:b/>
          <w:bCs/>
          <w:lang w:val="el-GR"/>
        </w:rPr>
      </w:pPr>
      <w:r w:rsidRPr="005A54EF">
        <w:rPr>
          <w:rFonts w:ascii="Palatino Linotype" w:hAnsi="Palatino Linotype"/>
          <w:b/>
          <w:bCs/>
          <w:lang w:val="el-GR"/>
        </w:rPr>
        <w:t>ΤΗΣ ΟΙΚΟΝΟΜΙΚΗΣ ΤΩΝ ΕΠΙΧΕΙΡΗΣΕΩΝ.</w:t>
      </w:r>
    </w:p>
    <w:p w14:paraId="1525D2A5" w14:textId="26759426" w:rsidR="00675B7D" w:rsidRPr="005A54EF" w:rsidRDefault="008D78D0" w:rsidP="008D78D0">
      <w:pPr>
        <w:pStyle w:val="Style4"/>
        <w:widowControl/>
        <w:spacing w:line="254" w:lineRule="exact"/>
        <w:ind w:right="-8681"/>
        <w:jc w:val="center"/>
        <w:rPr>
          <w:rFonts w:ascii="Palatino Linotype" w:hAnsi="Palatino Linotype"/>
          <w:b/>
          <w:bCs/>
          <w:lang w:val="el-GR"/>
        </w:rPr>
      </w:pPr>
      <w:r>
        <w:rPr>
          <w:rFonts w:ascii="Palatino Linotype" w:hAnsi="Palatino Linotype"/>
          <w:b/>
          <w:bCs/>
          <w:lang w:val="el-GR"/>
        </w:rPr>
        <w:t xml:space="preserve">ΣΕ </w:t>
      </w:r>
      <w:r w:rsidR="000650FE" w:rsidRPr="005A54EF">
        <w:rPr>
          <w:rFonts w:ascii="Palatino Linotype" w:hAnsi="Palatino Linotype"/>
          <w:b/>
          <w:bCs/>
          <w:lang w:val="el-GR"/>
        </w:rPr>
        <w:t xml:space="preserve">ΕΡΩΤΗΣΕΙΣ ΚΑΙ ΑΠΑΝΤΗΣΕΙΣ </w:t>
      </w:r>
      <w:r>
        <w:rPr>
          <w:rFonts w:ascii="Palatino Linotype" w:hAnsi="Palatino Linotype"/>
          <w:b/>
          <w:bCs/>
          <w:lang w:val="el-GR"/>
        </w:rPr>
        <w:t>ΓΙΑ ΤΗ ΠΡΟΕΤΟΙΜΑΣΙΑ ΤΩΝ ΕΞΕΤΑΣΕΩΝ</w:t>
      </w:r>
    </w:p>
    <w:p w14:paraId="273A1F82" w14:textId="77777777" w:rsidR="000650FE" w:rsidRPr="005A54EF" w:rsidRDefault="000650FE" w:rsidP="000650FE">
      <w:pPr>
        <w:pStyle w:val="Style4"/>
        <w:widowControl/>
        <w:spacing w:line="276" w:lineRule="auto"/>
        <w:ind w:right="-8681"/>
        <w:rPr>
          <w:rFonts w:ascii="Palatino Linotype" w:hAnsi="Palatino Linotype"/>
          <w:b/>
          <w:bCs/>
          <w:lang w:val="el-GR"/>
        </w:rPr>
      </w:pPr>
    </w:p>
    <w:p w14:paraId="747C682A" w14:textId="77777777" w:rsidR="00173236" w:rsidRDefault="000650FE" w:rsidP="000650FE">
      <w:pPr>
        <w:pStyle w:val="Style4"/>
        <w:widowControl/>
        <w:spacing w:line="276" w:lineRule="auto"/>
        <w:ind w:right="-8681"/>
        <w:rPr>
          <w:rFonts w:ascii="Palatino Linotype" w:hAnsi="Palatino Linotype"/>
          <w:i/>
          <w:iCs/>
          <w:u w:val="single"/>
          <w:lang w:val="el-GR"/>
        </w:rPr>
      </w:pPr>
      <w:r w:rsidRPr="005A54EF">
        <w:rPr>
          <w:rFonts w:ascii="Palatino Linotype" w:hAnsi="Palatino Linotype"/>
          <w:i/>
          <w:iCs/>
          <w:u w:val="single"/>
          <w:lang w:val="el-GR"/>
        </w:rPr>
        <w:t>ΣΗΜΕΙΩΣΗ : ΟΙ ΑΠΑΝΤΗΣΕΙΣ ΣΑΣ ΠΡΕΠΕΙ ΝΑ ΕΙΝΑΙ ΔΙΕΥΡΥΜΕΝΕΣ ΚΑΙ ΝΑ ΔΕΙΧΘΟΥΝ ΚΑΤΑΝΟΗΣΗ</w:t>
      </w:r>
    </w:p>
    <w:p w14:paraId="255DCED6" w14:textId="77777777" w:rsidR="004E490E" w:rsidRDefault="000650FE" w:rsidP="000650FE">
      <w:pPr>
        <w:pStyle w:val="Style4"/>
        <w:widowControl/>
        <w:spacing w:line="276" w:lineRule="auto"/>
        <w:ind w:right="-8681"/>
        <w:rPr>
          <w:rFonts w:ascii="Palatino Linotype" w:hAnsi="Palatino Linotype"/>
          <w:i/>
          <w:iCs/>
          <w:u w:val="single"/>
          <w:lang w:val="el-GR"/>
        </w:rPr>
      </w:pPr>
      <w:r w:rsidRPr="005A54EF">
        <w:rPr>
          <w:rFonts w:ascii="Palatino Linotype" w:hAnsi="Palatino Linotype"/>
          <w:i/>
          <w:iCs/>
          <w:u w:val="single"/>
          <w:lang w:val="el-GR"/>
        </w:rPr>
        <w:t>ΚΑΙ ΟΧΙ ΑΠΟΣΤΗΘΙΣΗ ΚΑΙ ΟΙ ΠΑΡΟΥΣΕΣ ΑΠΑΝΤΗΣΕΙΣ ΕΙΝΑΙ ΕΝΔΕΙΚΤΙΚΕΣ ΚΑΙ ΣΕ ΚΑΜΙΑ ΠΕΡΙΠΤΩΣΗ</w:t>
      </w:r>
    </w:p>
    <w:p w14:paraId="3463934C" w14:textId="77777777" w:rsidR="004E490E" w:rsidRDefault="000650FE" w:rsidP="000650FE">
      <w:pPr>
        <w:pStyle w:val="Style4"/>
        <w:widowControl/>
        <w:spacing w:line="276" w:lineRule="auto"/>
        <w:ind w:right="-8681"/>
        <w:rPr>
          <w:rFonts w:ascii="Palatino Linotype" w:hAnsi="Palatino Linotype"/>
          <w:i/>
          <w:iCs/>
          <w:u w:val="single"/>
          <w:lang w:val="el-GR"/>
        </w:rPr>
      </w:pPr>
      <w:r w:rsidRPr="005A54EF">
        <w:rPr>
          <w:rFonts w:ascii="Palatino Linotype" w:hAnsi="Palatino Linotype"/>
          <w:i/>
          <w:iCs/>
          <w:u w:val="single"/>
          <w:lang w:val="el-GR"/>
        </w:rPr>
        <w:t>Η ΟΛΟΚΛΗΡΩΜΕΝΗ ΑΠΑΝΤΗΣΗ</w:t>
      </w:r>
      <w:r w:rsidR="004E490E">
        <w:rPr>
          <w:rFonts w:ascii="Palatino Linotype" w:hAnsi="Palatino Linotype"/>
          <w:i/>
          <w:iCs/>
          <w:u w:val="single"/>
          <w:lang w:val="el-GR"/>
        </w:rPr>
        <w:t xml:space="preserve"> Η ΟΠΟΙΑ ΠΡΕΠΕΙ ΝΑ ΒΑΣΙΖΕΤΑΙ ΣΤΗ ΚΑΤΑΝΟΗΣΗ ΤΗΣ ΣΥΝΟΛΙΚΗΣ ΥΛΗΣ</w:t>
      </w:r>
    </w:p>
    <w:p w14:paraId="4672DC1E" w14:textId="6B16ACB0" w:rsidR="000650FE" w:rsidRPr="005A54EF" w:rsidRDefault="004E490E" w:rsidP="000650FE">
      <w:pPr>
        <w:pStyle w:val="Style4"/>
        <w:widowControl/>
        <w:spacing w:line="276" w:lineRule="auto"/>
        <w:ind w:right="-8681"/>
        <w:rPr>
          <w:rFonts w:ascii="Palatino Linotype" w:hAnsi="Palatino Linotype"/>
          <w:i/>
          <w:iCs/>
          <w:u w:val="single"/>
          <w:lang w:val="el-GR"/>
        </w:rPr>
      </w:pPr>
      <w:r>
        <w:rPr>
          <w:rFonts w:ascii="Palatino Linotype" w:hAnsi="Palatino Linotype"/>
          <w:i/>
          <w:iCs/>
          <w:u w:val="single"/>
          <w:lang w:val="el-GR"/>
        </w:rPr>
        <w:t>ΑΠΟ ΤΑ ΔΙΑΦΟΡΕΤΙΚΑ ΚΕΦΑΛΑΙΑ ΚΑΙ ΕΝΟΤΗΤΕΣ</w:t>
      </w:r>
    </w:p>
    <w:p w14:paraId="788EB082" w14:textId="77777777" w:rsidR="000650FE" w:rsidRPr="005A54EF" w:rsidRDefault="000650FE" w:rsidP="00675B7D">
      <w:pPr>
        <w:pStyle w:val="Style4"/>
        <w:widowControl/>
        <w:spacing w:line="254" w:lineRule="exact"/>
        <w:ind w:right="-8681"/>
        <w:rPr>
          <w:rStyle w:val="FontStyle178"/>
          <w:rFonts w:ascii="Palatino Linotype" w:hAnsi="Palatino Linotype"/>
          <w:sz w:val="24"/>
          <w:szCs w:val="24"/>
          <w:lang w:val="el-GR" w:eastAsia="el-GR"/>
        </w:rPr>
      </w:pPr>
    </w:p>
    <w:p w14:paraId="176C34FD" w14:textId="77777777" w:rsidR="000650FE" w:rsidRPr="005A54EF" w:rsidRDefault="000650FE" w:rsidP="00675B7D">
      <w:pPr>
        <w:pStyle w:val="Style4"/>
        <w:widowControl/>
        <w:spacing w:line="254" w:lineRule="exact"/>
        <w:ind w:right="-8681"/>
        <w:rPr>
          <w:rStyle w:val="FontStyle178"/>
          <w:rFonts w:ascii="Palatino Linotype" w:hAnsi="Palatino Linotype"/>
          <w:sz w:val="24"/>
          <w:szCs w:val="24"/>
          <w:lang w:val="el-GR" w:eastAsia="el-GR"/>
        </w:rPr>
      </w:pPr>
    </w:p>
    <w:p w14:paraId="1267A1AA" w14:textId="77777777" w:rsidR="000650FE" w:rsidRPr="005A54EF" w:rsidRDefault="000650FE" w:rsidP="00675B7D">
      <w:pPr>
        <w:pStyle w:val="Style4"/>
        <w:widowControl/>
        <w:spacing w:line="254" w:lineRule="exact"/>
        <w:ind w:right="-8681"/>
        <w:rPr>
          <w:rStyle w:val="FontStyle178"/>
          <w:rFonts w:ascii="Palatino Linotype" w:hAnsi="Palatino Linotype"/>
          <w:sz w:val="24"/>
          <w:szCs w:val="24"/>
          <w:lang w:val="el-GR" w:eastAsia="el-GR"/>
        </w:rPr>
      </w:pPr>
    </w:p>
    <w:p w14:paraId="1C3C30DB" w14:textId="77777777" w:rsidR="00173236" w:rsidRDefault="005A54EF" w:rsidP="00675B7D">
      <w:pPr>
        <w:pStyle w:val="Style4"/>
        <w:widowControl/>
        <w:spacing w:line="254" w:lineRule="exact"/>
        <w:ind w:right="-868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ΘΕΜΑ 1</w:t>
      </w:r>
      <w:r w:rsidRPr="005A54EF">
        <w:rPr>
          <w:rStyle w:val="FontStyle178"/>
          <w:rFonts w:ascii="Palatino Linotype" w:hAnsi="Palatino Linotype"/>
          <w:sz w:val="24"/>
          <w:szCs w:val="24"/>
          <w:vertAlign w:val="superscript"/>
          <w:lang w:val="el-GR" w:eastAsia="el-GR"/>
        </w:rPr>
        <w:t>ο</w:t>
      </w:r>
      <w:r w:rsidRPr="005A54EF">
        <w:rPr>
          <w:rStyle w:val="FontStyle178"/>
          <w:rFonts w:ascii="Palatino Linotype" w:hAnsi="Palatino Linotype"/>
          <w:sz w:val="24"/>
          <w:szCs w:val="24"/>
          <w:lang w:val="el-GR" w:eastAsia="el-GR"/>
        </w:rPr>
        <w:t xml:space="preserve">: </w:t>
      </w:r>
      <w:r w:rsidR="000A6915" w:rsidRPr="005A54EF">
        <w:rPr>
          <w:rStyle w:val="FontStyle178"/>
          <w:rFonts w:ascii="Palatino Linotype" w:hAnsi="Palatino Linotype"/>
          <w:sz w:val="24"/>
          <w:szCs w:val="24"/>
          <w:lang w:val="el-GR" w:eastAsia="el-GR"/>
        </w:rPr>
        <w:t xml:space="preserve">Αν μια μείωση της συνολικής ζήτησης προκαλεί μικρή μείωση του εισοδήματος και μεγάλη </w:t>
      </w:r>
    </w:p>
    <w:p w14:paraId="43EFA46A" w14:textId="0C47094B" w:rsidR="000A6915" w:rsidRPr="005A54EF" w:rsidRDefault="000A6915" w:rsidP="00675B7D">
      <w:pPr>
        <w:pStyle w:val="Style4"/>
        <w:widowControl/>
        <w:spacing w:line="254" w:lineRule="exact"/>
        <w:ind w:right="-868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μείωση των τιμών, τότε:</w:t>
      </w:r>
    </w:p>
    <w:p w14:paraId="26EA6D3D" w14:textId="77777777" w:rsidR="00173236" w:rsidRDefault="000A6915" w:rsidP="00675B7D">
      <w:pPr>
        <w:pStyle w:val="Style4"/>
        <w:widowControl/>
        <w:spacing w:line="254" w:lineRule="exact"/>
        <w:ind w:right="-760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α. η προσαρμογή των προσδοκιών στις πραγματοποιούμενες μεταβολές των τιμών είναι μάλλον</w:t>
      </w:r>
    </w:p>
    <w:p w14:paraId="5354905B" w14:textId="77777777" w:rsidR="00173236" w:rsidRDefault="000A6915" w:rsidP="00675B7D">
      <w:pPr>
        <w:pStyle w:val="Style4"/>
        <w:widowControl/>
        <w:spacing w:line="254" w:lineRule="exact"/>
        <w:ind w:right="-760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μεγάλη β. η προσαρμογή των προσδοκιών στις πραγματοποιούμενες μεταβολές των τιμών είναι</w:t>
      </w:r>
    </w:p>
    <w:p w14:paraId="61F74CFC" w14:textId="77777777" w:rsidR="00173236" w:rsidRDefault="000A6915" w:rsidP="00675B7D">
      <w:pPr>
        <w:pStyle w:val="Style4"/>
        <w:widowControl/>
        <w:spacing w:line="254" w:lineRule="exact"/>
        <w:ind w:right="-760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μάλλον μικρή γ. η προσαρμογή των προσδοκιών στις πραγματοποιούμενες μεταβολές των τιμών είναι</w:t>
      </w:r>
    </w:p>
    <w:p w14:paraId="5B835CC9" w14:textId="2DF9C495" w:rsidR="000A6915" w:rsidRPr="005A54EF" w:rsidRDefault="000A6915" w:rsidP="00675B7D">
      <w:pPr>
        <w:pStyle w:val="Style4"/>
        <w:widowControl/>
        <w:spacing w:line="254" w:lineRule="exact"/>
        <w:ind w:right="-760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 xml:space="preserve"> μάλλον μηδενι</w:t>
      </w:r>
      <w:r w:rsidRPr="005A54EF">
        <w:rPr>
          <w:rStyle w:val="FontStyle178"/>
          <w:rFonts w:ascii="Palatino Linotype" w:hAnsi="Palatino Linotype"/>
          <w:sz w:val="24"/>
          <w:szCs w:val="24"/>
          <w:lang w:val="el-GR" w:eastAsia="el-GR"/>
        </w:rPr>
        <w:softHyphen/>
        <w:t>κή</w:t>
      </w:r>
    </w:p>
    <w:p w14:paraId="598B6289" w14:textId="77777777" w:rsidR="000A6915" w:rsidRPr="005A54EF" w:rsidRDefault="000A6915" w:rsidP="00675B7D">
      <w:pPr>
        <w:pStyle w:val="Style4"/>
        <w:widowControl/>
        <w:spacing w:line="254" w:lineRule="exact"/>
        <w:ind w:right="-760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δ. οι προσδοκίες για το επίπεδο τιμών δεν επηρεάζουν αυτό το αποτέλεσμα</w:t>
      </w:r>
    </w:p>
    <w:p w14:paraId="5350019A" w14:textId="77777777" w:rsidR="000A6915" w:rsidRPr="005A54EF" w:rsidRDefault="000A6915" w:rsidP="00675B7D">
      <w:pPr>
        <w:pStyle w:val="Style9"/>
        <w:widowControl/>
        <w:ind w:left="187" w:right="-7601"/>
        <w:jc w:val="both"/>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ε. οι προσδοκίες για τις μεταβολές των τιμών συμπίπτουν ακριβώς με τις πραγματοποιούμενες μεταβο</w:t>
      </w:r>
      <w:r w:rsidRPr="005A54EF">
        <w:rPr>
          <w:rStyle w:val="FontStyle178"/>
          <w:rFonts w:ascii="Palatino Linotype" w:hAnsi="Palatino Linotype"/>
          <w:sz w:val="24"/>
          <w:szCs w:val="24"/>
          <w:lang w:val="el-GR" w:eastAsia="el-GR"/>
        </w:rPr>
        <w:softHyphen/>
        <w:t>λές</w:t>
      </w:r>
    </w:p>
    <w:p w14:paraId="3F5A56FF" w14:textId="77777777" w:rsidR="000A6915" w:rsidRPr="005A54EF" w:rsidRDefault="000A6915" w:rsidP="00675B7D">
      <w:pPr>
        <w:pStyle w:val="Style6"/>
        <w:widowControl/>
        <w:spacing w:line="240" w:lineRule="exact"/>
        <w:ind w:right="-7601"/>
        <w:jc w:val="both"/>
        <w:rPr>
          <w:rFonts w:ascii="Palatino Linotype" w:hAnsi="Palatino Linotype"/>
          <w:lang w:val="el-GR"/>
        </w:rPr>
      </w:pPr>
    </w:p>
    <w:p w14:paraId="07C85D9D" w14:textId="77777777" w:rsidR="000A6915" w:rsidRPr="005A54EF" w:rsidRDefault="000A6915" w:rsidP="00675B7D">
      <w:pPr>
        <w:pStyle w:val="Style6"/>
        <w:widowControl/>
        <w:spacing w:before="53" w:line="250" w:lineRule="exact"/>
        <w:ind w:right="-7601"/>
        <w:jc w:val="both"/>
        <w:rPr>
          <w:rStyle w:val="FontStyle144"/>
          <w:rFonts w:ascii="Palatino Linotype" w:hAnsi="Palatino Linotype"/>
          <w:sz w:val="24"/>
          <w:szCs w:val="24"/>
          <w:lang w:val="el-GR" w:eastAsia="el-GR"/>
        </w:rPr>
      </w:pPr>
      <w:r w:rsidRPr="005A54EF">
        <w:rPr>
          <w:rStyle w:val="FontStyle144"/>
          <w:rFonts w:ascii="Palatino Linotype" w:hAnsi="Palatino Linotype"/>
          <w:sz w:val="24"/>
          <w:szCs w:val="24"/>
          <w:lang w:val="el-GR" w:eastAsia="el-GR"/>
        </w:rPr>
        <w:t>Απάντηση/Λύση</w:t>
      </w:r>
    </w:p>
    <w:p w14:paraId="3768BF35"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Από την ανάλυση της </w:t>
      </w:r>
      <w:r w:rsidR="00440E9C" w:rsidRPr="005A54EF">
        <w:rPr>
          <w:rStyle w:val="FontStyle176"/>
          <w:rFonts w:ascii="Palatino Linotype" w:hAnsi="Palatino Linotype"/>
          <w:sz w:val="24"/>
          <w:szCs w:val="24"/>
          <w:lang w:val="el-GR" w:eastAsia="el-GR"/>
        </w:rPr>
        <w:t xml:space="preserve">σχετικής </w:t>
      </w:r>
      <w:r w:rsidRPr="005A54EF">
        <w:rPr>
          <w:rStyle w:val="FontStyle176"/>
          <w:rFonts w:ascii="Palatino Linotype" w:hAnsi="Palatino Linotype"/>
          <w:sz w:val="24"/>
          <w:szCs w:val="24"/>
          <w:lang w:val="el-GR" w:eastAsia="el-GR"/>
        </w:rPr>
        <w:t xml:space="preserve">ενότητας 3.5 γνωρίζουμε ότι η κλίση της καμπύλης συνολικής προσφοράς </w:t>
      </w:r>
      <w:r w:rsidRPr="005A54EF">
        <w:rPr>
          <w:rStyle w:val="FontStyle176"/>
          <w:rFonts w:ascii="Palatino Linotype" w:hAnsi="Palatino Linotype"/>
          <w:sz w:val="24"/>
          <w:szCs w:val="24"/>
          <w:lang w:eastAsia="el-GR"/>
        </w:rPr>
        <w:t>AS</w:t>
      </w:r>
    </w:p>
    <w:p w14:paraId="1A0A99CC"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εξαρτά</w:t>
      </w:r>
      <w:r w:rsidRPr="005A54EF">
        <w:rPr>
          <w:rStyle w:val="FontStyle176"/>
          <w:rFonts w:ascii="Palatino Linotype" w:hAnsi="Palatino Linotype"/>
          <w:sz w:val="24"/>
          <w:szCs w:val="24"/>
          <w:lang w:val="el-GR" w:eastAsia="el-GR"/>
        </w:rPr>
        <w:softHyphen/>
        <w:t xml:space="preserve">ται από τον βαθμό προσαρμογής των προσδοκιών στις πραγματοποιούμενες μεταβολές των τιμών. </w:t>
      </w:r>
    </w:p>
    <w:p w14:paraId="55519C48"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Ειδικότε</w:t>
      </w:r>
      <w:r w:rsidRPr="005A54EF">
        <w:rPr>
          <w:rStyle w:val="FontStyle176"/>
          <w:rFonts w:ascii="Palatino Linotype" w:hAnsi="Palatino Linotype"/>
          <w:sz w:val="24"/>
          <w:szCs w:val="24"/>
          <w:lang w:val="el-GR" w:eastAsia="el-GR"/>
        </w:rPr>
        <w:softHyphen/>
        <w:t>ρα, όσο μεγαλύτερος είναι ο βαθμός προσαρμογής των προσδοκιών, τόσο περισσότερο απότομη θα είναι</w:t>
      </w:r>
    </w:p>
    <w:p w14:paraId="702F87D5"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η καμπύλη συνολικής προσφοράς, όπως η καμπύλη </w:t>
      </w:r>
      <w:r w:rsidRPr="005A54EF">
        <w:rPr>
          <w:rStyle w:val="FontStyle176"/>
          <w:rFonts w:ascii="Palatino Linotype" w:hAnsi="Palatino Linotype"/>
          <w:sz w:val="24"/>
          <w:szCs w:val="24"/>
          <w:lang w:eastAsia="el-GR"/>
        </w:rPr>
        <w:t>SAS</w:t>
      </w:r>
      <w:r w:rsidRPr="005A54EF">
        <w:rPr>
          <w:rStyle w:val="FontStyle173"/>
          <w:rFonts w:ascii="Palatino Linotype" w:hAnsi="Palatino Linotype"/>
          <w:sz w:val="24"/>
          <w:szCs w:val="24"/>
          <w:lang w:eastAsia="el-GR"/>
        </w:rPr>
        <w:t>i</w:t>
      </w:r>
      <w:r w:rsidRPr="005A54EF">
        <w:rPr>
          <w:rStyle w:val="FontStyle173"/>
          <w:rFonts w:ascii="Palatino Linotype" w:hAnsi="Palatino Linotype"/>
          <w:sz w:val="24"/>
          <w:szCs w:val="24"/>
          <w:lang w:val="el-GR" w:eastAsia="el-GR"/>
        </w:rPr>
        <w:t xml:space="preserve"> </w:t>
      </w:r>
      <w:r w:rsidRPr="005A54EF">
        <w:rPr>
          <w:rStyle w:val="FontStyle176"/>
          <w:rFonts w:ascii="Palatino Linotype" w:hAnsi="Palatino Linotype"/>
          <w:sz w:val="24"/>
          <w:szCs w:val="24"/>
          <w:lang w:val="el-GR" w:eastAsia="el-GR"/>
        </w:rPr>
        <w:t>στο παρακάτω Σχήμα. Αφού, λοιπόν, μια μείωση της</w:t>
      </w:r>
    </w:p>
    <w:p w14:paraId="14C35F91"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συ</w:t>
      </w:r>
      <w:r w:rsidRPr="005A54EF">
        <w:rPr>
          <w:rStyle w:val="FontStyle176"/>
          <w:rFonts w:ascii="Palatino Linotype" w:hAnsi="Palatino Linotype"/>
          <w:sz w:val="24"/>
          <w:szCs w:val="24"/>
          <w:lang w:val="el-GR" w:eastAsia="el-GR"/>
        </w:rPr>
        <w:softHyphen/>
        <w:t xml:space="preserve">νολικής ζήτησης (δηλαδή μια μετατόπιση της </w:t>
      </w:r>
      <w:r w:rsidRPr="005A54EF">
        <w:rPr>
          <w:rStyle w:val="FontStyle176"/>
          <w:rFonts w:ascii="Palatino Linotype" w:hAnsi="Palatino Linotype"/>
          <w:sz w:val="24"/>
          <w:szCs w:val="24"/>
          <w:lang w:eastAsia="el-GR"/>
        </w:rPr>
        <w:t>AD</w:t>
      </w:r>
      <w:r w:rsidRPr="005A54EF">
        <w:rPr>
          <w:rStyle w:val="FontStyle176"/>
          <w:rFonts w:ascii="Palatino Linotype" w:hAnsi="Palatino Linotype"/>
          <w:sz w:val="24"/>
          <w:szCs w:val="24"/>
          <w:lang w:val="el-GR" w:eastAsia="el-GR"/>
        </w:rPr>
        <w:t xml:space="preserve"> αριστερά) οδηγεί σε μικρή μείωση του εισοδήματος και </w:t>
      </w:r>
    </w:p>
    <w:p w14:paraId="0009647B"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μεγάλη μείωση των τιμών (όπως η μετατόπιση της ισορροπίας από το σημείο Ε</w:t>
      </w:r>
      <w:r w:rsidRPr="005A54EF">
        <w:rPr>
          <w:rStyle w:val="FontStyle176"/>
          <w:rFonts w:ascii="Palatino Linotype" w:hAnsi="Palatino Linotype"/>
          <w:sz w:val="24"/>
          <w:szCs w:val="24"/>
          <w:vertAlign w:val="subscript"/>
          <w:lang w:val="el-GR" w:eastAsia="el-GR"/>
        </w:rPr>
        <w:t>ο</w:t>
      </w:r>
      <w:r w:rsidRPr="005A54EF">
        <w:rPr>
          <w:rStyle w:val="FontStyle176"/>
          <w:rFonts w:ascii="Palatino Linotype" w:hAnsi="Palatino Linotype"/>
          <w:sz w:val="24"/>
          <w:szCs w:val="24"/>
          <w:lang w:val="el-GR" w:eastAsia="el-GR"/>
        </w:rPr>
        <w:t xml:space="preserve"> στο σημείο Ε</w:t>
      </w:r>
      <w:r w:rsidRPr="005A54EF">
        <w:rPr>
          <w:rStyle w:val="FontStyle173"/>
          <w:rFonts w:ascii="Palatino Linotype" w:hAnsi="Palatino Linotype"/>
          <w:sz w:val="24"/>
          <w:szCs w:val="24"/>
          <w:lang w:val="el-GR" w:eastAsia="el-GR"/>
        </w:rPr>
        <w:t xml:space="preserve">ι </w:t>
      </w:r>
      <w:r w:rsidRPr="005A54EF">
        <w:rPr>
          <w:rStyle w:val="FontStyle176"/>
          <w:rFonts w:ascii="Palatino Linotype" w:hAnsi="Palatino Linotype"/>
          <w:sz w:val="24"/>
          <w:szCs w:val="24"/>
          <w:lang w:val="el-GR" w:eastAsia="el-GR"/>
        </w:rPr>
        <w:t>του Σχήματος)</w:t>
      </w:r>
    </w:p>
    <w:p w14:paraId="13FC6498" w14:textId="77777777" w:rsidR="00173236"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η καμπύλη συνολικής προσφοράς πρέπει να είναι απότομη, οπότε ο βαθμός προσαρμογής των προσδο</w:t>
      </w:r>
      <w:r w:rsidRPr="005A54EF">
        <w:rPr>
          <w:rStyle w:val="FontStyle176"/>
          <w:rFonts w:ascii="Palatino Linotype" w:hAnsi="Palatino Linotype"/>
          <w:sz w:val="24"/>
          <w:szCs w:val="24"/>
          <w:lang w:val="el-GR" w:eastAsia="el-GR"/>
        </w:rPr>
        <w:softHyphen/>
        <w:t>κιών στις</w:t>
      </w:r>
    </w:p>
    <w:p w14:paraId="2CBC15DF" w14:textId="54ABD73C" w:rsidR="000A6915" w:rsidRPr="005A54EF" w:rsidRDefault="000A6915" w:rsidP="00675B7D">
      <w:pPr>
        <w:pStyle w:val="Style2"/>
        <w:widowControl/>
        <w:spacing w:line="250" w:lineRule="exact"/>
        <w:ind w:right="-760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πραγματοποιούμενες μεταβολές των τιμών είναι μεγάλος. Επομένως, η (α) είναι η σωστή απάντη</w:t>
      </w:r>
      <w:r w:rsidRPr="005A54EF">
        <w:rPr>
          <w:rStyle w:val="FontStyle176"/>
          <w:rFonts w:ascii="Palatino Linotype" w:hAnsi="Palatino Linotype"/>
          <w:sz w:val="24"/>
          <w:szCs w:val="24"/>
          <w:lang w:val="el-GR" w:eastAsia="el-GR"/>
        </w:rPr>
        <w:softHyphen/>
        <w:t>ση.</w:t>
      </w:r>
    </w:p>
    <w:p w14:paraId="469FCA94" w14:textId="2E7E6BE0" w:rsidR="000A6915" w:rsidRPr="005A54EF" w:rsidRDefault="000A6915" w:rsidP="00440E9C">
      <w:pPr>
        <w:widowControl/>
        <w:spacing w:before="557"/>
        <w:ind w:left="538" w:right="3456"/>
        <w:jc w:val="both"/>
        <w:rPr>
          <w:rFonts w:ascii="Palatino Linotype" w:hAnsi="Palatino Linotype"/>
        </w:rPr>
      </w:pPr>
      <w:r w:rsidRPr="005A54EF">
        <w:rPr>
          <w:rFonts w:ascii="Palatino Linotype" w:hAnsi="Palatino Linotype"/>
          <w:noProof/>
        </w:rPr>
        <w:lastRenderedPageBreak/>
        <w:drawing>
          <wp:inline distT="0" distB="0" distL="0" distR="0" wp14:anchorId="642D9666" wp14:editId="00EA1042">
            <wp:extent cx="3657600" cy="25050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505075"/>
                    </a:xfrm>
                    <a:prstGeom prst="rect">
                      <a:avLst/>
                    </a:prstGeom>
                    <a:noFill/>
                    <a:ln>
                      <a:noFill/>
                    </a:ln>
                  </pic:spPr>
                </pic:pic>
              </a:graphicData>
            </a:graphic>
          </wp:inline>
        </w:drawing>
      </w:r>
    </w:p>
    <w:p w14:paraId="7B2B5CF0" w14:textId="77777777" w:rsidR="000A6915" w:rsidRPr="005A54EF" w:rsidRDefault="000A6915" w:rsidP="00440E9C">
      <w:pPr>
        <w:pStyle w:val="Style10"/>
        <w:widowControl/>
        <w:spacing w:line="240" w:lineRule="exact"/>
        <w:jc w:val="both"/>
        <w:rPr>
          <w:rFonts w:ascii="Palatino Linotype" w:hAnsi="Palatino Linotype"/>
        </w:rPr>
      </w:pPr>
    </w:p>
    <w:p w14:paraId="0928CC43" w14:textId="499966D6" w:rsidR="005B240F" w:rsidRPr="005A54EF" w:rsidRDefault="005B240F" w:rsidP="00440E9C">
      <w:pPr>
        <w:pStyle w:val="Default"/>
        <w:jc w:val="both"/>
        <w:rPr>
          <w:rFonts w:ascii="Palatino Linotype" w:hAnsi="Palatino Linotype"/>
        </w:rPr>
      </w:pPr>
    </w:p>
    <w:p w14:paraId="382779FB" w14:textId="77777777" w:rsidR="00675B7D" w:rsidRPr="005A54EF" w:rsidRDefault="00675B7D" w:rsidP="00675B7D">
      <w:pPr>
        <w:pStyle w:val="Style46"/>
        <w:widowControl/>
        <w:spacing w:line="254" w:lineRule="exact"/>
        <w:ind w:right="-6971"/>
        <w:jc w:val="both"/>
        <w:rPr>
          <w:rStyle w:val="FontStyle178"/>
          <w:rFonts w:ascii="Palatino Linotype" w:hAnsi="Palatino Linotype"/>
          <w:sz w:val="24"/>
          <w:szCs w:val="24"/>
          <w:lang w:val="el-GR" w:eastAsia="el-GR"/>
        </w:rPr>
      </w:pPr>
    </w:p>
    <w:p w14:paraId="78AB5E87" w14:textId="77777777" w:rsidR="00675B7D" w:rsidRPr="005A54EF" w:rsidRDefault="00675B7D" w:rsidP="00675B7D">
      <w:pPr>
        <w:pStyle w:val="Style46"/>
        <w:widowControl/>
        <w:spacing w:line="254" w:lineRule="exact"/>
        <w:ind w:right="-6971"/>
        <w:jc w:val="both"/>
        <w:rPr>
          <w:rStyle w:val="FontStyle178"/>
          <w:rFonts w:ascii="Palatino Linotype" w:hAnsi="Palatino Linotype"/>
          <w:sz w:val="24"/>
          <w:szCs w:val="24"/>
          <w:lang w:val="el-GR" w:eastAsia="el-GR"/>
        </w:rPr>
      </w:pPr>
    </w:p>
    <w:p w14:paraId="3D03997C" w14:textId="77777777" w:rsidR="005A54EF" w:rsidRDefault="005A54EF" w:rsidP="00675B7D">
      <w:pPr>
        <w:pStyle w:val="Style46"/>
        <w:widowControl/>
        <w:spacing w:line="254" w:lineRule="exact"/>
        <w:ind w:right="-6971"/>
        <w:jc w:val="both"/>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Θέμα 2</w:t>
      </w:r>
      <w:r w:rsidRPr="005A54EF">
        <w:rPr>
          <w:rStyle w:val="FontStyle178"/>
          <w:rFonts w:ascii="Palatino Linotype" w:hAnsi="Palatino Linotype"/>
          <w:sz w:val="24"/>
          <w:szCs w:val="24"/>
          <w:vertAlign w:val="superscript"/>
          <w:lang w:val="el-GR" w:eastAsia="el-GR"/>
        </w:rPr>
        <w:t>ο</w:t>
      </w:r>
      <w:r w:rsidRPr="005A54EF">
        <w:rPr>
          <w:rStyle w:val="FontStyle178"/>
          <w:rFonts w:ascii="Palatino Linotype" w:hAnsi="Palatino Linotype"/>
          <w:sz w:val="24"/>
          <w:szCs w:val="24"/>
          <w:lang w:val="el-GR" w:eastAsia="el-GR"/>
        </w:rPr>
        <w:t xml:space="preserve">: </w:t>
      </w:r>
      <w:r w:rsidR="000A6915" w:rsidRPr="005A54EF">
        <w:rPr>
          <w:rStyle w:val="FontStyle178"/>
          <w:rFonts w:ascii="Palatino Linotype" w:hAnsi="Palatino Linotype"/>
          <w:sz w:val="24"/>
          <w:szCs w:val="24"/>
          <w:lang w:val="el-GR" w:eastAsia="el-GR"/>
        </w:rPr>
        <w:t>Αύξηση του εισοδήματος με ταυτόχρονη άνοδο των τιμών, βραχυχρόνια, μπορεί να οφείλεται</w:t>
      </w:r>
    </w:p>
    <w:p w14:paraId="58AFD660" w14:textId="77777777" w:rsidR="005A54EF" w:rsidRDefault="000A6915" w:rsidP="00675B7D">
      <w:pPr>
        <w:pStyle w:val="Style46"/>
        <w:widowControl/>
        <w:spacing w:line="254" w:lineRule="exact"/>
        <w:ind w:right="-6971"/>
        <w:jc w:val="both"/>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 xml:space="preserve"> σε: α. μείωση της φορολογίας β. αύξηση της φορολογίας γ. βελτίωση της παραγωγικότητας</w:t>
      </w:r>
    </w:p>
    <w:p w14:paraId="2A640551" w14:textId="4E241113" w:rsidR="000A6915" w:rsidRPr="005A54EF" w:rsidRDefault="000A6915" w:rsidP="00675B7D">
      <w:pPr>
        <w:pStyle w:val="Style46"/>
        <w:widowControl/>
        <w:spacing w:line="254" w:lineRule="exact"/>
        <w:ind w:right="-6971"/>
        <w:jc w:val="both"/>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 xml:space="preserve"> δ. αύξηση του εργατικού δυναμικού ε. μείωση της ρευστότητας</w:t>
      </w:r>
    </w:p>
    <w:p w14:paraId="5A2CAFEB" w14:textId="77777777" w:rsidR="000A6915" w:rsidRPr="005A54EF" w:rsidRDefault="000A6915" w:rsidP="00675B7D">
      <w:pPr>
        <w:pStyle w:val="Style6"/>
        <w:widowControl/>
        <w:spacing w:line="240" w:lineRule="exact"/>
        <w:ind w:right="-6971"/>
        <w:jc w:val="both"/>
        <w:rPr>
          <w:rFonts w:ascii="Palatino Linotype" w:hAnsi="Palatino Linotype"/>
          <w:lang w:val="el-GR"/>
        </w:rPr>
      </w:pPr>
    </w:p>
    <w:p w14:paraId="7F65ACC0" w14:textId="77777777" w:rsidR="000A6915" w:rsidRPr="005A54EF" w:rsidRDefault="000A6915" w:rsidP="00675B7D">
      <w:pPr>
        <w:pStyle w:val="Style6"/>
        <w:widowControl/>
        <w:spacing w:before="14"/>
        <w:ind w:right="-6971"/>
        <w:jc w:val="both"/>
        <w:rPr>
          <w:rStyle w:val="FontStyle144"/>
          <w:rFonts w:ascii="Palatino Linotype" w:hAnsi="Palatino Linotype"/>
          <w:sz w:val="24"/>
          <w:szCs w:val="24"/>
          <w:lang w:val="el-GR" w:eastAsia="el-GR"/>
        </w:rPr>
      </w:pPr>
      <w:r w:rsidRPr="005A54EF">
        <w:rPr>
          <w:rStyle w:val="FontStyle144"/>
          <w:rFonts w:ascii="Palatino Linotype" w:hAnsi="Palatino Linotype"/>
          <w:sz w:val="24"/>
          <w:szCs w:val="24"/>
          <w:lang w:val="el-GR" w:eastAsia="el-GR"/>
        </w:rPr>
        <w:t>Απάντηση/Λύση</w:t>
      </w:r>
    </w:p>
    <w:p w14:paraId="1C7ACAB9" w14:textId="77777777" w:rsidR="005A54EF" w:rsidRDefault="000A6915" w:rsidP="00675B7D">
      <w:pPr>
        <w:pStyle w:val="Style2"/>
        <w:widowControl/>
        <w:spacing w:before="53" w:line="250" w:lineRule="exact"/>
        <w:ind w:right="-697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Για να έχουμε ταυτόχρονη αύξηση τιμών και εισοδήματος, η αρχική βραχυχρόνια ισορροπία που φαίνεται</w:t>
      </w:r>
    </w:p>
    <w:p w14:paraId="17B2F49A" w14:textId="77777777" w:rsidR="005A54EF" w:rsidRDefault="000A6915" w:rsidP="00675B7D">
      <w:pPr>
        <w:pStyle w:val="Style2"/>
        <w:widowControl/>
        <w:spacing w:before="53" w:line="250" w:lineRule="exact"/>
        <w:ind w:right="-697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στο σημείο Ε</w:t>
      </w:r>
      <w:r w:rsidRPr="005A54EF">
        <w:rPr>
          <w:rStyle w:val="FontStyle176"/>
          <w:rFonts w:ascii="Palatino Linotype" w:hAnsi="Palatino Linotype"/>
          <w:sz w:val="24"/>
          <w:szCs w:val="24"/>
          <w:vertAlign w:val="subscript"/>
          <w:lang w:val="el-GR" w:eastAsia="el-GR"/>
        </w:rPr>
        <w:t>ο</w:t>
      </w:r>
      <w:r w:rsidRPr="005A54EF">
        <w:rPr>
          <w:rStyle w:val="FontStyle176"/>
          <w:rFonts w:ascii="Palatino Linotype" w:hAnsi="Palatino Linotype"/>
          <w:sz w:val="24"/>
          <w:szCs w:val="24"/>
          <w:lang w:val="el-GR" w:eastAsia="el-GR"/>
        </w:rPr>
        <w:t xml:space="preserve"> του </w:t>
      </w:r>
      <w:r w:rsidR="001F1DCC" w:rsidRPr="005A54EF">
        <w:rPr>
          <w:rStyle w:val="FontStyle176"/>
          <w:rFonts w:ascii="Palatino Linotype" w:hAnsi="Palatino Linotype"/>
          <w:sz w:val="24"/>
          <w:szCs w:val="24"/>
          <w:lang w:val="el-GR" w:eastAsia="el-GR"/>
        </w:rPr>
        <w:t xml:space="preserve">παρακάτω </w:t>
      </w:r>
      <w:r w:rsidRPr="005A54EF">
        <w:rPr>
          <w:rStyle w:val="FontStyle176"/>
          <w:rFonts w:ascii="Palatino Linotype" w:hAnsi="Palatino Linotype"/>
          <w:sz w:val="24"/>
          <w:szCs w:val="24"/>
          <w:lang w:val="el-GR" w:eastAsia="el-GR"/>
        </w:rPr>
        <w:t xml:space="preserve">Σχήματος  θα πρέπει να μετατοπιστεί προς τα πάνω και δεξιά, όπως στο </w:t>
      </w:r>
    </w:p>
    <w:p w14:paraId="0CC1BA9B" w14:textId="77777777" w:rsidR="005A54EF" w:rsidRDefault="000A6915" w:rsidP="00675B7D">
      <w:pPr>
        <w:pStyle w:val="Style2"/>
        <w:widowControl/>
        <w:spacing w:before="53" w:line="250" w:lineRule="exact"/>
        <w:ind w:right="-697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σημείο Ε</w:t>
      </w:r>
      <w:r w:rsidRPr="005A54EF">
        <w:rPr>
          <w:rStyle w:val="FontStyle173"/>
          <w:rFonts w:ascii="Palatino Linotype" w:hAnsi="Palatino Linotype"/>
          <w:sz w:val="24"/>
          <w:szCs w:val="24"/>
          <w:lang w:val="el-GR" w:eastAsia="el-GR"/>
        </w:rPr>
        <w:t xml:space="preserve">ι. </w:t>
      </w:r>
      <w:r w:rsidRPr="005A54EF">
        <w:rPr>
          <w:rStyle w:val="FontStyle176"/>
          <w:rFonts w:ascii="Palatino Linotype" w:hAnsi="Palatino Linotype"/>
          <w:sz w:val="24"/>
          <w:szCs w:val="24"/>
          <w:lang w:val="el-GR" w:eastAsia="el-GR"/>
        </w:rPr>
        <w:t xml:space="preserve">Αυτό μπορεί να συμβεί μόνο με μετατόπιση της καμπύλης συνολικής ζήτησης προς τα δεξιά και, </w:t>
      </w:r>
    </w:p>
    <w:p w14:paraId="202E8D06" w14:textId="77777777" w:rsidR="005A54EF" w:rsidRDefault="000A6915" w:rsidP="00675B7D">
      <w:pPr>
        <w:pStyle w:val="Style2"/>
        <w:widowControl/>
        <w:spacing w:before="53" w:line="250" w:lineRule="exact"/>
        <w:ind w:right="-697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από τις δια</w:t>
      </w:r>
      <w:r w:rsidRPr="005A54EF">
        <w:rPr>
          <w:rStyle w:val="FontStyle176"/>
          <w:rFonts w:ascii="Palatino Linotype" w:hAnsi="Palatino Linotype"/>
          <w:sz w:val="24"/>
          <w:szCs w:val="24"/>
          <w:lang w:val="el-GR" w:eastAsia="el-GR"/>
        </w:rPr>
        <w:softHyphen/>
        <w:t>θέσιμες επιλογές, μόνο η μείωση της φορολογίας μπορεί ν' αυξήσει τη συνολική ζήτηση, αφού</w:t>
      </w:r>
    </w:p>
    <w:p w14:paraId="148380D0" w14:textId="34E4F413" w:rsidR="000A6915" w:rsidRPr="005A54EF" w:rsidRDefault="000A6915" w:rsidP="00675B7D">
      <w:pPr>
        <w:pStyle w:val="Style2"/>
        <w:widowControl/>
        <w:spacing w:before="53" w:line="250" w:lineRule="exact"/>
        <w:ind w:right="-697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προκαλεί αύ</w:t>
      </w:r>
      <w:r w:rsidRPr="005A54EF">
        <w:rPr>
          <w:rStyle w:val="FontStyle176"/>
          <w:rFonts w:ascii="Palatino Linotype" w:hAnsi="Palatino Linotype"/>
          <w:sz w:val="24"/>
          <w:szCs w:val="24"/>
          <w:lang w:val="el-GR" w:eastAsia="el-GR"/>
        </w:rPr>
        <w:softHyphen/>
        <w:t>ξηση του διαθεσίμου εισοδήματος και της κατανάλωσης. Η σωστή απάντηση, λοιπόν, είναι η (α).</w:t>
      </w:r>
    </w:p>
    <w:p w14:paraId="13F157D9" w14:textId="2C1F70FF" w:rsidR="000A6915" w:rsidRPr="005A54EF" w:rsidRDefault="000A6915" w:rsidP="00440E9C">
      <w:pPr>
        <w:widowControl/>
        <w:spacing w:before="557"/>
        <w:ind w:left="547" w:right="3461"/>
        <w:jc w:val="both"/>
        <w:rPr>
          <w:rFonts w:ascii="Palatino Linotype" w:hAnsi="Palatino Linotype"/>
        </w:rPr>
      </w:pPr>
      <w:r w:rsidRPr="005A54EF">
        <w:rPr>
          <w:rFonts w:ascii="Palatino Linotype" w:hAnsi="Palatino Linotype"/>
          <w:noProof/>
        </w:rPr>
        <w:lastRenderedPageBreak/>
        <w:drawing>
          <wp:inline distT="0" distB="0" distL="0" distR="0" wp14:anchorId="0AB05971" wp14:editId="7EA8C877">
            <wp:extent cx="3657600" cy="2505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2505075"/>
                    </a:xfrm>
                    <a:prstGeom prst="rect">
                      <a:avLst/>
                    </a:prstGeom>
                    <a:noFill/>
                    <a:ln>
                      <a:noFill/>
                    </a:ln>
                  </pic:spPr>
                </pic:pic>
              </a:graphicData>
            </a:graphic>
          </wp:inline>
        </w:drawing>
      </w:r>
    </w:p>
    <w:p w14:paraId="2CC3E0B9" w14:textId="77777777" w:rsidR="000A6915" w:rsidRPr="005A54EF" w:rsidRDefault="000A6915" w:rsidP="00440E9C">
      <w:pPr>
        <w:pStyle w:val="Style10"/>
        <w:widowControl/>
        <w:spacing w:line="240" w:lineRule="exact"/>
        <w:jc w:val="both"/>
        <w:rPr>
          <w:rFonts w:ascii="Palatino Linotype" w:hAnsi="Palatino Linotype"/>
        </w:rPr>
      </w:pPr>
    </w:p>
    <w:p w14:paraId="37AA92B9" w14:textId="77777777" w:rsidR="00675B7D" w:rsidRPr="005A54EF" w:rsidRDefault="000A6915" w:rsidP="00675B7D">
      <w:pPr>
        <w:pStyle w:val="Style4"/>
        <w:widowControl/>
        <w:spacing w:line="259" w:lineRule="exact"/>
        <w:ind w:right="-7331"/>
        <w:rPr>
          <w:rFonts w:ascii="Palatino Linotype" w:hAnsi="Palatino Linotype"/>
          <w:b/>
          <w:bCs/>
          <w:u w:val="single"/>
          <w:lang w:val="el-GR"/>
        </w:rPr>
      </w:pPr>
      <w:r w:rsidRPr="005A54EF">
        <w:rPr>
          <w:rFonts w:ascii="Palatino Linotype" w:hAnsi="Palatino Linotype"/>
          <w:b/>
          <w:bCs/>
          <w:u w:val="single"/>
          <w:lang w:val="el-GR"/>
        </w:rPr>
        <w:br w:type="page"/>
      </w:r>
    </w:p>
    <w:p w14:paraId="0C244BC3" w14:textId="77777777" w:rsidR="00675B7D" w:rsidRPr="005A54EF" w:rsidRDefault="00675B7D" w:rsidP="00675B7D">
      <w:pPr>
        <w:pStyle w:val="Style4"/>
        <w:widowControl/>
        <w:spacing w:line="259" w:lineRule="exact"/>
        <w:ind w:right="-7331"/>
        <w:rPr>
          <w:rFonts w:ascii="Palatino Linotype" w:hAnsi="Palatino Linotype"/>
          <w:b/>
          <w:bCs/>
          <w:u w:val="single"/>
          <w:lang w:val="el-GR"/>
        </w:rPr>
      </w:pPr>
    </w:p>
    <w:p w14:paraId="7E13B33F" w14:textId="77777777" w:rsidR="00675B7D" w:rsidRPr="005A54EF" w:rsidRDefault="00675B7D" w:rsidP="00675B7D">
      <w:pPr>
        <w:pStyle w:val="Style4"/>
        <w:widowControl/>
        <w:spacing w:line="259" w:lineRule="exact"/>
        <w:ind w:right="-7331"/>
        <w:rPr>
          <w:rFonts w:ascii="Palatino Linotype" w:hAnsi="Palatino Linotype"/>
          <w:b/>
          <w:bCs/>
          <w:u w:val="single"/>
          <w:lang w:val="el-GR"/>
        </w:rPr>
      </w:pPr>
    </w:p>
    <w:p w14:paraId="5F087604" w14:textId="77777777" w:rsidR="005A54EF" w:rsidRDefault="005A54EF" w:rsidP="00675B7D">
      <w:pPr>
        <w:pStyle w:val="Style4"/>
        <w:widowControl/>
        <w:spacing w:line="259" w:lineRule="exact"/>
        <w:ind w:right="-733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Θέμα 3</w:t>
      </w:r>
      <w:r w:rsidRPr="005A54EF">
        <w:rPr>
          <w:rStyle w:val="FontStyle178"/>
          <w:rFonts w:ascii="Palatino Linotype" w:hAnsi="Palatino Linotype"/>
          <w:sz w:val="24"/>
          <w:szCs w:val="24"/>
          <w:vertAlign w:val="superscript"/>
          <w:lang w:val="el-GR" w:eastAsia="el-GR"/>
        </w:rPr>
        <w:t>ο</w:t>
      </w:r>
      <w:r w:rsidRPr="005A54EF">
        <w:rPr>
          <w:rStyle w:val="FontStyle178"/>
          <w:rFonts w:ascii="Palatino Linotype" w:hAnsi="Palatino Linotype"/>
          <w:sz w:val="24"/>
          <w:szCs w:val="24"/>
          <w:lang w:val="el-GR" w:eastAsia="el-GR"/>
        </w:rPr>
        <w:t xml:space="preserve">: </w:t>
      </w:r>
      <w:r w:rsidR="001F1DCC" w:rsidRPr="005A54EF">
        <w:rPr>
          <w:rStyle w:val="FontStyle178"/>
          <w:rFonts w:ascii="Palatino Linotype" w:hAnsi="Palatino Linotype"/>
          <w:sz w:val="24"/>
          <w:szCs w:val="24"/>
          <w:lang w:val="el-GR" w:eastAsia="el-GR"/>
        </w:rPr>
        <w:t>Αν μια οικονομία βρίσκεται στην παγίδα ρευστότητας, είναι σε θέση να αξιοποιήσει βραχυχρόνια</w:t>
      </w:r>
    </w:p>
    <w:p w14:paraId="4D3CB17E" w14:textId="4E744F06" w:rsidR="001F1DCC" w:rsidRPr="005A54EF" w:rsidRDefault="001F1DCC" w:rsidP="00675B7D">
      <w:pPr>
        <w:pStyle w:val="Style4"/>
        <w:widowControl/>
        <w:spacing w:line="259" w:lineRule="exact"/>
        <w:ind w:right="-7331"/>
        <w:rPr>
          <w:rStyle w:val="FontStyle178"/>
          <w:rFonts w:ascii="Palatino Linotype" w:hAnsi="Palatino Linotype"/>
          <w:sz w:val="24"/>
          <w:szCs w:val="24"/>
          <w:lang w:val="el-GR" w:eastAsia="el-GR"/>
        </w:rPr>
      </w:pPr>
      <w:r w:rsidRPr="005A54EF">
        <w:rPr>
          <w:rStyle w:val="FontStyle178"/>
          <w:rFonts w:ascii="Palatino Linotype" w:hAnsi="Palatino Linotype"/>
          <w:sz w:val="24"/>
          <w:szCs w:val="24"/>
          <w:lang w:val="el-GR" w:eastAsia="el-GR"/>
        </w:rPr>
        <w:t xml:space="preserve"> τη θετική επίπτωση από μια μείωση της τιμής του πετρελαίου;</w:t>
      </w:r>
    </w:p>
    <w:p w14:paraId="2C721A26" w14:textId="77777777" w:rsidR="001F1DCC" w:rsidRPr="005A54EF" w:rsidRDefault="001F1DCC" w:rsidP="00675B7D">
      <w:pPr>
        <w:pStyle w:val="Style6"/>
        <w:widowControl/>
        <w:spacing w:line="240" w:lineRule="exact"/>
        <w:ind w:right="-7331"/>
        <w:jc w:val="both"/>
        <w:rPr>
          <w:rFonts w:ascii="Palatino Linotype" w:hAnsi="Palatino Linotype"/>
          <w:lang w:val="el-GR"/>
        </w:rPr>
      </w:pPr>
    </w:p>
    <w:p w14:paraId="3061E272" w14:textId="77777777" w:rsidR="001F1DCC" w:rsidRPr="005A54EF" w:rsidRDefault="001F1DCC" w:rsidP="00675B7D">
      <w:pPr>
        <w:pStyle w:val="Style6"/>
        <w:widowControl/>
        <w:spacing w:before="53" w:line="250" w:lineRule="exact"/>
        <w:ind w:right="-7331"/>
        <w:jc w:val="both"/>
        <w:rPr>
          <w:rStyle w:val="FontStyle144"/>
          <w:rFonts w:ascii="Palatino Linotype" w:hAnsi="Palatino Linotype"/>
          <w:sz w:val="24"/>
          <w:szCs w:val="24"/>
          <w:lang w:val="el-GR" w:eastAsia="el-GR"/>
        </w:rPr>
      </w:pPr>
      <w:r w:rsidRPr="005A54EF">
        <w:rPr>
          <w:rStyle w:val="FontStyle144"/>
          <w:rFonts w:ascii="Palatino Linotype" w:hAnsi="Palatino Linotype"/>
          <w:sz w:val="24"/>
          <w:szCs w:val="24"/>
          <w:lang w:val="el-GR" w:eastAsia="el-GR"/>
        </w:rPr>
        <w:t>Απάντηση/Λύση</w:t>
      </w:r>
    </w:p>
    <w:p w14:paraId="551D186D"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Η μείωση της τιμής του πετρελαίου μειώνει το κόστος ενέργειας για πολλές παραγωγικές δραστηριότητες και</w:t>
      </w:r>
    </w:p>
    <w:p w14:paraId="4F0690E4"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αυξάνει τα περιθώρια κέρδους των επιχειρήσεων σε δεδομένες τιμές των αγαθών. Αυτό αποτελεί κίνητρο για</w:t>
      </w:r>
    </w:p>
    <w:p w14:paraId="3B6006B2"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αύξηση της παραγωγής και μετατοπίζει τη βραχυχρόνια καμπύλη συνολικής προσφοράς </w:t>
      </w:r>
      <w:r w:rsidRPr="005A54EF">
        <w:rPr>
          <w:rStyle w:val="FontStyle176"/>
          <w:rFonts w:ascii="Palatino Linotype" w:hAnsi="Palatino Linotype"/>
          <w:sz w:val="24"/>
          <w:szCs w:val="24"/>
          <w:lang w:eastAsia="el-GR"/>
        </w:rPr>
        <w:t>SAS</w:t>
      </w:r>
      <w:r w:rsidRPr="005A54EF">
        <w:rPr>
          <w:rStyle w:val="FontStyle176"/>
          <w:rFonts w:ascii="Palatino Linotype" w:hAnsi="Palatino Linotype"/>
          <w:sz w:val="24"/>
          <w:szCs w:val="24"/>
          <w:lang w:val="el-GR" w:eastAsia="el-GR"/>
        </w:rPr>
        <w:t xml:space="preserve"> προς τα δεξιά,</w:t>
      </w:r>
    </w:p>
    <w:p w14:paraId="4545EE5F"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όπως δείχνεται στο παρακάτω Σχήμα  Ωστόσο, αυτή η μετατόπιση δεν μπορεί να μεταβάλει το εισόδημα </w:t>
      </w:r>
    </w:p>
    <w:p w14:paraId="0E99D878"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ισορροπί</w:t>
      </w:r>
      <w:r w:rsidRPr="005A54EF">
        <w:rPr>
          <w:rStyle w:val="FontStyle176"/>
          <w:rFonts w:ascii="Palatino Linotype" w:hAnsi="Palatino Linotype"/>
          <w:sz w:val="24"/>
          <w:szCs w:val="24"/>
          <w:lang w:val="el-GR" w:eastAsia="el-GR"/>
        </w:rPr>
        <w:softHyphen/>
        <w:t>ας της οικονομίας από το επίπεδο Υ</w:t>
      </w:r>
      <w:r w:rsidRPr="005A54EF">
        <w:rPr>
          <w:rStyle w:val="FontStyle176"/>
          <w:rFonts w:ascii="Palatino Linotype" w:hAnsi="Palatino Linotype"/>
          <w:sz w:val="24"/>
          <w:szCs w:val="24"/>
          <w:vertAlign w:val="subscript"/>
          <w:lang w:val="el-GR" w:eastAsia="el-GR"/>
        </w:rPr>
        <w:t>ο</w:t>
      </w:r>
      <w:r w:rsidRPr="005A54EF">
        <w:rPr>
          <w:rStyle w:val="FontStyle176"/>
          <w:rFonts w:ascii="Palatino Linotype" w:hAnsi="Palatino Linotype"/>
          <w:sz w:val="24"/>
          <w:szCs w:val="24"/>
          <w:lang w:val="el-GR" w:eastAsia="el-GR"/>
        </w:rPr>
        <w:t>, καθώς το σημείο ισορροπίας αλλάζει από το Ε</w:t>
      </w:r>
      <w:r w:rsidRPr="005A54EF">
        <w:rPr>
          <w:rStyle w:val="FontStyle176"/>
          <w:rFonts w:ascii="Palatino Linotype" w:hAnsi="Palatino Linotype"/>
          <w:sz w:val="24"/>
          <w:szCs w:val="24"/>
          <w:vertAlign w:val="subscript"/>
          <w:lang w:val="el-GR" w:eastAsia="el-GR"/>
        </w:rPr>
        <w:t>ο</w:t>
      </w:r>
      <w:r w:rsidRPr="005A54EF">
        <w:rPr>
          <w:rStyle w:val="FontStyle176"/>
          <w:rFonts w:ascii="Palatino Linotype" w:hAnsi="Palatino Linotype"/>
          <w:sz w:val="24"/>
          <w:szCs w:val="24"/>
          <w:lang w:val="el-GR" w:eastAsia="el-GR"/>
        </w:rPr>
        <w:t xml:space="preserve"> στο Ε</w:t>
      </w:r>
      <w:r w:rsidRPr="005A54EF">
        <w:rPr>
          <w:rStyle w:val="FontStyle173"/>
          <w:rFonts w:ascii="Palatino Linotype" w:hAnsi="Palatino Linotype"/>
          <w:sz w:val="24"/>
          <w:szCs w:val="24"/>
          <w:lang w:val="el-GR" w:eastAsia="el-GR"/>
        </w:rPr>
        <w:t xml:space="preserve">ι </w:t>
      </w:r>
      <w:r w:rsidRPr="005A54EF">
        <w:rPr>
          <w:rStyle w:val="FontStyle176"/>
          <w:rFonts w:ascii="Palatino Linotype" w:hAnsi="Palatino Linotype"/>
          <w:sz w:val="24"/>
          <w:szCs w:val="24"/>
          <w:lang w:val="el-GR" w:eastAsia="el-GR"/>
        </w:rPr>
        <w:t xml:space="preserve">όταν η </w:t>
      </w:r>
    </w:p>
    <w:p w14:paraId="03BC0C47"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οικονομία βρίσκεται στην παγίδα ρευστότητας. Αυτό συμβαίνει επειδή η αδυναμία μείωσης του επιτοκίου κάτω </w:t>
      </w:r>
    </w:p>
    <w:p w14:paraId="73103B73"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από</w:t>
      </w:r>
      <w:r w:rsidR="005A54EF">
        <w:rPr>
          <w:rStyle w:val="FontStyle176"/>
          <w:rFonts w:ascii="Palatino Linotype" w:hAnsi="Palatino Linotype"/>
          <w:sz w:val="24"/>
          <w:szCs w:val="24"/>
          <w:lang w:val="el-GR" w:eastAsia="el-GR"/>
        </w:rPr>
        <w:t xml:space="preserve"> </w:t>
      </w:r>
      <w:r w:rsidRPr="005A54EF">
        <w:rPr>
          <w:rStyle w:val="FontStyle176"/>
          <w:rFonts w:ascii="Palatino Linotype" w:hAnsi="Palatino Linotype"/>
          <w:sz w:val="24"/>
          <w:szCs w:val="24"/>
          <w:lang w:val="el-GR" w:eastAsia="el-GR"/>
        </w:rPr>
        <w:t>το όριο που αντιστοιχεί στην παγίδα ρευστότητας δεν επιτρέπει την αύξηση της συνολικής ζήτησης πέρα</w:t>
      </w:r>
    </w:p>
    <w:p w14:paraId="3AFC5FB3"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από το ύψος Υ</w:t>
      </w:r>
      <w:r w:rsidRPr="005A54EF">
        <w:rPr>
          <w:rStyle w:val="FontStyle176"/>
          <w:rFonts w:ascii="Palatino Linotype" w:hAnsi="Palatino Linotype"/>
          <w:sz w:val="24"/>
          <w:szCs w:val="24"/>
          <w:vertAlign w:val="subscript"/>
          <w:lang w:val="el-GR" w:eastAsia="el-GR"/>
        </w:rPr>
        <w:t>ο</w:t>
      </w:r>
      <w:r w:rsidRPr="005A54EF">
        <w:rPr>
          <w:rStyle w:val="FontStyle176"/>
          <w:rFonts w:ascii="Palatino Linotype" w:hAnsi="Palatino Linotype"/>
          <w:sz w:val="24"/>
          <w:szCs w:val="24"/>
          <w:lang w:val="el-GR" w:eastAsia="el-GR"/>
        </w:rPr>
        <w:t>. Έτσι, η αύξηση της προσφοράς σπρώχνει τις τιμές προς τα κάτω και αφήνει τελικά αμετάβλητο</w:t>
      </w:r>
    </w:p>
    <w:p w14:paraId="2B5562F6" w14:textId="77777777" w:rsid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το επίπεδο παραγωγής στη νέα ισορροπία. Συνεπώς, υπό συνθήκες ανεπαρκούς ζήτησης, όπως συμβαίνει</w:t>
      </w:r>
    </w:p>
    <w:p w14:paraId="6E043283" w14:textId="77777777" w:rsidR="003F6643"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 xml:space="preserve"> στην παγίδα ρευστότητας, η οικονομία δεν μπορεί να αξιοποιήσει την ευνοϊκή μετατόπιση της βραχυχρόνιας</w:t>
      </w:r>
    </w:p>
    <w:p w14:paraId="3639038F" w14:textId="3212BADC" w:rsidR="001F1DCC" w:rsidRPr="005A54EF" w:rsidRDefault="001F1DCC" w:rsidP="00675B7D">
      <w:pPr>
        <w:pStyle w:val="Style2"/>
        <w:widowControl/>
        <w:spacing w:line="250" w:lineRule="exact"/>
        <w:ind w:right="-7331"/>
        <w:rPr>
          <w:rStyle w:val="FontStyle176"/>
          <w:rFonts w:ascii="Palatino Linotype" w:hAnsi="Palatino Linotype"/>
          <w:sz w:val="24"/>
          <w:szCs w:val="24"/>
          <w:lang w:val="el-GR" w:eastAsia="el-GR"/>
        </w:rPr>
      </w:pPr>
      <w:r w:rsidRPr="005A54EF">
        <w:rPr>
          <w:rStyle w:val="FontStyle176"/>
          <w:rFonts w:ascii="Palatino Linotype" w:hAnsi="Palatino Linotype"/>
          <w:sz w:val="24"/>
          <w:szCs w:val="24"/>
          <w:lang w:val="el-GR" w:eastAsia="el-GR"/>
        </w:rPr>
        <w:t>κα</w:t>
      </w:r>
      <w:r w:rsidRPr="005A54EF">
        <w:rPr>
          <w:rStyle w:val="FontStyle176"/>
          <w:rFonts w:ascii="Palatino Linotype" w:hAnsi="Palatino Linotype"/>
          <w:sz w:val="24"/>
          <w:szCs w:val="24"/>
          <w:lang w:val="el-GR" w:eastAsia="el-GR"/>
        </w:rPr>
        <w:softHyphen/>
        <w:t>μπύλης συνολικής προσφοράς.</w:t>
      </w:r>
    </w:p>
    <w:p w14:paraId="1EECC3A3" w14:textId="452C7D93" w:rsidR="000A6915" w:rsidRPr="005A54EF" w:rsidRDefault="000A6915" w:rsidP="00440E9C">
      <w:pPr>
        <w:widowControl/>
        <w:autoSpaceDE/>
        <w:autoSpaceDN/>
        <w:adjustRightInd/>
        <w:spacing w:after="160" w:line="259" w:lineRule="auto"/>
        <w:jc w:val="both"/>
        <w:rPr>
          <w:rFonts w:ascii="Palatino Linotype" w:eastAsiaTheme="minorHAnsi" w:hAnsi="Palatino Linotype"/>
          <w:b/>
          <w:bCs/>
          <w:color w:val="000000"/>
          <w:u w:val="single"/>
          <w:lang w:val="el-GR"/>
        </w:rPr>
      </w:pPr>
    </w:p>
    <w:p w14:paraId="56DA484B" w14:textId="289F3BD3" w:rsidR="001F1DCC" w:rsidRPr="005A54EF" w:rsidRDefault="001F1DCC" w:rsidP="00440E9C">
      <w:pPr>
        <w:widowControl/>
        <w:autoSpaceDE/>
        <w:autoSpaceDN/>
        <w:adjustRightInd/>
        <w:spacing w:after="160" w:line="259" w:lineRule="auto"/>
        <w:jc w:val="both"/>
        <w:rPr>
          <w:rFonts w:ascii="Palatino Linotype" w:eastAsiaTheme="minorHAnsi" w:hAnsi="Palatino Linotype"/>
          <w:b/>
          <w:bCs/>
          <w:color w:val="000000"/>
          <w:u w:val="single"/>
          <w:lang w:val="el-GR"/>
        </w:rPr>
      </w:pPr>
      <w:r w:rsidRPr="005A54EF">
        <w:rPr>
          <w:rFonts w:ascii="Palatino Linotype" w:hAnsi="Palatino Linotype"/>
          <w:noProof/>
        </w:rPr>
        <w:drawing>
          <wp:inline distT="0" distB="0" distL="0" distR="0" wp14:anchorId="0F144190" wp14:editId="53080946">
            <wp:extent cx="3657600" cy="2505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2505075"/>
                    </a:xfrm>
                    <a:prstGeom prst="rect">
                      <a:avLst/>
                    </a:prstGeom>
                    <a:noFill/>
                    <a:ln>
                      <a:noFill/>
                    </a:ln>
                  </pic:spPr>
                </pic:pic>
              </a:graphicData>
            </a:graphic>
          </wp:inline>
        </w:drawing>
      </w:r>
    </w:p>
    <w:p w14:paraId="4A2A0ED7" w14:textId="734A1779" w:rsidR="005C7595" w:rsidRPr="005A54EF" w:rsidRDefault="005A54EF" w:rsidP="00675B7D">
      <w:pPr>
        <w:pStyle w:val="Style21"/>
        <w:widowControl/>
        <w:spacing w:before="163"/>
        <w:ind w:left="810" w:right="1350"/>
        <w:rPr>
          <w:rStyle w:val="FontStyle77"/>
          <w:rFonts w:ascii="Palatino Linotype" w:hAnsi="Palatino Linotype"/>
          <w:sz w:val="24"/>
          <w:szCs w:val="24"/>
          <w:lang w:val="el-GR" w:eastAsia="el-GR"/>
        </w:rPr>
      </w:pPr>
      <w:r w:rsidRPr="005A54EF">
        <w:rPr>
          <w:rStyle w:val="FontStyle77"/>
          <w:rFonts w:ascii="Palatino Linotype" w:hAnsi="Palatino Linotype"/>
          <w:sz w:val="24"/>
          <w:szCs w:val="24"/>
          <w:lang w:val="el-GR" w:eastAsia="el-GR"/>
        </w:rPr>
        <w:lastRenderedPageBreak/>
        <w:t>ΘΕΜΑ 4</w:t>
      </w:r>
      <w:r w:rsidRPr="005A54EF">
        <w:rPr>
          <w:rStyle w:val="FontStyle77"/>
          <w:rFonts w:ascii="Palatino Linotype" w:hAnsi="Palatino Linotype"/>
          <w:sz w:val="24"/>
          <w:szCs w:val="24"/>
          <w:vertAlign w:val="superscript"/>
          <w:lang w:val="el-GR" w:eastAsia="el-GR"/>
        </w:rPr>
        <w:t>ο</w:t>
      </w:r>
      <w:r w:rsidRPr="005A54EF">
        <w:rPr>
          <w:rStyle w:val="FontStyle77"/>
          <w:rFonts w:ascii="Palatino Linotype" w:hAnsi="Palatino Linotype"/>
          <w:sz w:val="24"/>
          <w:szCs w:val="24"/>
          <w:lang w:val="el-GR" w:eastAsia="el-GR"/>
        </w:rPr>
        <w:t xml:space="preserve">: Ποιοί οι </w:t>
      </w:r>
      <w:r w:rsidR="005C7595" w:rsidRPr="005A54EF">
        <w:rPr>
          <w:rStyle w:val="FontStyle77"/>
          <w:rFonts w:ascii="Palatino Linotype" w:hAnsi="Palatino Linotype"/>
          <w:sz w:val="24"/>
          <w:szCs w:val="24"/>
          <w:lang w:val="el-GR" w:eastAsia="el-GR"/>
        </w:rPr>
        <w:t>Προσδιοριστικοί Παράγοντες Ελαστικότητας της Ζήτησης</w:t>
      </w:r>
    </w:p>
    <w:p w14:paraId="4A8818CF" w14:textId="77777777" w:rsidR="005C7595" w:rsidRPr="005A54EF" w:rsidRDefault="005C7595" w:rsidP="005C7595">
      <w:pPr>
        <w:pStyle w:val="Style3"/>
        <w:widowControl/>
        <w:spacing w:before="221"/>
        <w:rPr>
          <w:rStyle w:val="FontStyle80"/>
          <w:rFonts w:ascii="Palatino Linotype" w:hAnsi="Palatino Linotype"/>
          <w:sz w:val="24"/>
          <w:szCs w:val="24"/>
          <w:lang w:val="el-GR"/>
        </w:rPr>
      </w:pPr>
      <w:r w:rsidRPr="005A54EF">
        <w:rPr>
          <w:rStyle w:val="FontStyle80"/>
          <w:rFonts w:ascii="Palatino Linotype" w:hAnsi="Palatino Linotype"/>
          <w:sz w:val="24"/>
          <w:szCs w:val="24"/>
          <w:lang w:val="el-GR"/>
        </w:rPr>
        <w:t>(1) Αναγκαία Αγαθά και Αγαθά Πολυτελείας</w:t>
      </w:r>
    </w:p>
    <w:p w14:paraId="622C9AB5" w14:textId="77777777" w:rsidR="005C7595" w:rsidRPr="005A54EF" w:rsidRDefault="005C7595" w:rsidP="005C7595">
      <w:pPr>
        <w:pStyle w:val="Style5"/>
        <w:widowControl/>
        <w:spacing w:line="240" w:lineRule="exact"/>
        <w:rPr>
          <w:rFonts w:ascii="Palatino Linotype" w:hAnsi="Palatino Linotype"/>
          <w:lang w:val="el-GR"/>
        </w:rPr>
      </w:pPr>
    </w:p>
    <w:p w14:paraId="643805F7" w14:textId="77777777" w:rsidR="005C7595" w:rsidRPr="005A54EF" w:rsidRDefault="005C7595" w:rsidP="005C7595">
      <w:pPr>
        <w:pStyle w:val="Style5"/>
        <w:widowControl/>
        <w:spacing w:before="43" w:line="518" w:lineRule="exact"/>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Τα αναγκαία αγαθά έχουν μικρότερη ελαστικότητα ζήτησης ως προς την τιμή από τα αγαθά πολυτελείας.</w:t>
      </w:r>
    </w:p>
    <w:p w14:paraId="2DE558BC" w14:textId="77777777" w:rsidR="005C7595" w:rsidRPr="005A54EF" w:rsidRDefault="005C7595" w:rsidP="005C7595">
      <w:pPr>
        <w:pStyle w:val="Style18"/>
        <w:widowControl/>
        <w:spacing w:before="34"/>
        <w:rPr>
          <w:rStyle w:val="FontStyle81"/>
          <w:rFonts w:ascii="Palatino Linotype" w:hAnsi="Palatino Linotype"/>
          <w:sz w:val="24"/>
          <w:szCs w:val="24"/>
          <w:lang w:val="el-GR" w:eastAsia="el-GR"/>
        </w:rPr>
      </w:pPr>
      <w:r w:rsidRPr="005A54EF">
        <w:rPr>
          <w:rStyle w:val="FontStyle81"/>
          <w:rFonts w:ascii="Palatino Linotype" w:hAnsi="Palatino Linotype"/>
          <w:sz w:val="24"/>
          <w:szCs w:val="24"/>
          <w:lang w:val="el-GR" w:eastAsia="el-GR"/>
        </w:rPr>
        <w:t>• Παράδειγμα: Το γάλα έχει μικρότερη ελαστικότητα ζήτησης από τα ιστιοφόρα σκάφη.</w:t>
      </w:r>
    </w:p>
    <w:p w14:paraId="5289DCF1" w14:textId="77777777" w:rsidR="005C7595" w:rsidRPr="005A54EF" w:rsidRDefault="005C7595" w:rsidP="005C7595">
      <w:pPr>
        <w:pStyle w:val="Style28"/>
        <w:widowControl/>
        <w:tabs>
          <w:tab w:val="left" w:pos="672"/>
        </w:tabs>
        <w:spacing w:before="110"/>
        <w:rPr>
          <w:rStyle w:val="FontStyle80"/>
          <w:rFonts w:ascii="Palatino Linotype" w:hAnsi="Palatino Linotype"/>
          <w:sz w:val="24"/>
          <w:szCs w:val="24"/>
          <w:lang w:val="el-GR"/>
        </w:rPr>
      </w:pPr>
      <w:r w:rsidRPr="005A54EF">
        <w:rPr>
          <w:rStyle w:val="FontStyle80"/>
          <w:rFonts w:ascii="Palatino Linotype" w:hAnsi="Palatino Linotype"/>
          <w:sz w:val="24"/>
          <w:szCs w:val="24"/>
          <w:lang w:val="el-GR"/>
        </w:rPr>
        <w:t>(2)</w:t>
      </w:r>
      <w:r w:rsidRPr="005A54EF">
        <w:rPr>
          <w:rStyle w:val="FontStyle80"/>
          <w:rFonts w:ascii="Palatino Linotype" w:hAnsi="Palatino Linotype"/>
          <w:b w:val="0"/>
          <w:bCs w:val="0"/>
          <w:sz w:val="24"/>
          <w:szCs w:val="24"/>
          <w:lang w:val="el-GR"/>
        </w:rPr>
        <w:tab/>
      </w:r>
      <w:r w:rsidRPr="005A54EF">
        <w:rPr>
          <w:rStyle w:val="FontStyle80"/>
          <w:rFonts w:ascii="Palatino Linotype" w:hAnsi="Palatino Linotype"/>
          <w:sz w:val="24"/>
          <w:szCs w:val="24"/>
          <w:lang w:val="el-GR"/>
        </w:rPr>
        <w:t>Η Διαθεσιμότητα Στενών Υποκατάστατων</w:t>
      </w:r>
    </w:p>
    <w:p w14:paraId="0DEDEFAE" w14:textId="77777777" w:rsidR="005C7595" w:rsidRPr="005A54EF" w:rsidRDefault="005C7595" w:rsidP="005C7595">
      <w:pPr>
        <w:pStyle w:val="Style4"/>
        <w:widowControl/>
        <w:spacing w:line="240" w:lineRule="exact"/>
        <w:rPr>
          <w:rFonts w:ascii="Palatino Linotype" w:hAnsi="Palatino Linotype"/>
          <w:lang w:val="el-GR"/>
        </w:rPr>
      </w:pPr>
    </w:p>
    <w:p w14:paraId="2DC82DE2" w14:textId="7853758C" w:rsidR="005C7595" w:rsidRPr="005A54EF" w:rsidRDefault="005C7595" w:rsidP="00675B7D">
      <w:pPr>
        <w:pStyle w:val="Style4"/>
        <w:widowControl/>
        <w:tabs>
          <w:tab w:val="left" w:pos="293"/>
        </w:tabs>
        <w:spacing w:before="38" w:line="571" w:lineRule="exact"/>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w:t>
      </w:r>
      <w:r w:rsidRPr="005A54EF">
        <w:rPr>
          <w:rStyle w:val="FontStyle81"/>
          <w:rFonts w:ascii="Palatino Linotype" w:hAnsi="Palatino Linotype"/>
          <w:sz w:val="24"/>
          <w:szCs w:val="24"/>
          <w:lang w:val="el-GR"/>
        </w:rPr>
        <w:tab/>
        <w:t>Τα αγαθά που διαθέτουν στενά υποκατάστατα έχουν σχετικά μεγαλύτερη ελαστικότητα ζήτησης ως προς την τιμή (διότι οι καταναλωτές μπορούν πιο εύκολα να στραφούν στα υπάρχοντα υποκατάστατά τους).</w:t>
      </w:r>
      <w:r w:rsidR="00675B7D"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z w:val="24"/>
          <w:szCs w:val="24"/>
          <w:lang w:val="el-GR"/>
        </w:rPr>
        <w:t>•</w:t>
      </w:r>
      <w:r w:rsidRPr="005A54EF">
        <w:rPr>
          <w:rStyle w:val="FontStyle81"/>
          <w:rFonts w:ascii="Palatino Linotype" w:hAnsi="Palatino Linotype"/>
          <w:sz w:val="24"/>
          <w:szCs w:val="24"/>
          <w:lang w:val="el-GR"/>
        </w:rPr>
        <w:tab/>
        <w:t>Παράδειγμα: Το βούτυρο διαθέτει τη μαργαρίνη ως στενό υποκατάστατο.</w:t>
      </w:r>
    </w:p>
    <w:p w14:paraId="739507B9" w14:textId="77777777" w:rsidR="005C7595" w:rsidRPr="005A54EF" w:rsidRDefault="005C7595" w:rsidP="005C7595">
      <w:pPr>
        <w:pStyle w:val="Style9"/>
        <w:widowControl/>
        <w:spacing w:before="163"/>
        <w:rPr>
          <w:rStyle w:val="FontStyle81"/>
          <w:rFonts w:ascii="Palatino Linotype" w:hAnsi="Palatino Linotype"/>
          <w:sz w:val="24"/>
          <w:szCs w:val="24"/>
          <w:lang w:val="el-GR"/>
        </w:rPr>
      </w:pPr>
      <w:r w:rsidRPr="005A54EF">
        <w:rPr>
          <w:rStyle w:val="FontStyle81"/>
          <w:rFonts w:ascii="Palatino Linotype" w:hAnsi="Palatino Linotype"/>
          <w:spacing w:val="-20"/>
          <w:sz w:val="24"/>
          <w:szCs w:val="24"/>
          <w:lang w:val="el-GR"/>
        </w:rPr>
        <w:t>=&gt;</w:t>
      </w:r>
      <w:r w:rsidRPr="005A54EF">
        <w:rPr>
          <w:rStyle w:val="FontStyle81"/>
          <w:rFonts w:ascii="Palatino Linotype" w:hAnsi="Palatino Linotype"/>
          <w:sz w:val="24"/>
          <w:szCs w:val="24"/>
          <w:lang w:val="el-GR"/>
        </w:rPr>
        <w:t xml:space="preserve"> Το βούτυρο έχει σχετικά μεγάλη ελαστικότητα ζήτησης.</w:t>
      </w:r>
    </w:p>
    <w:p w14:paraId="621014E3" w14:textId="77777777" w:rsidR="00675B7D" w:rsidRPr="005A54EF" w:rsidRDefault="00675B7D" w:rsidP="005C7595">
      <w:pPr>
        <w:pStyle w:val="Style9"/>
        <w:widowControl/>
        <w:spacing w:before="163"/>
        <w:rPr>
          <w:rStyle w:val="FontStyle81"/>
          <w:rFonts w:ascii="Palatino Linotype" w:hAnsi="Palatino Linotype"/>
          <w:sz w:val="24"/>
          <w:szCs w:val="24"/>
          <w:lang w:val="el-GR"/>
        </w:rPr>
      </w:pPr>
    </w:p>
    <w:p w14:paraId="37562F21" w14:textId="77777777" w:rsidR="005C7595" w:rsidRPr="005A54EF" w:rsidRDefault="005C7595" w:rsidP="005C7595">
      <w:pPr>
        <w:pStyle w:val="Style28"/>
        <w:widowControl/>
        <w:tabs>
          <w:tab w:val="left" w:pos="672"/>
        </w:tabs>
        <w:spacing w:before="182"/>
        <w:rPr>
          <w:rStyle w:val="FontStyle80"/>
          <w:rFonts w:ascii="Palatino Linotype" w:hAnsi="Palatino Linotype"/>
          <w:sz w:val="24"/>
          <w:szCs w:val="24"/>
          <w:lang w:val="el-GR"/>
        </w:rPr>
      </w:pPr>
      <w:r w:rsidRPr="005A54EF">
        <w:rPr>
          <w:rStyle w:val="FontStyle80"/>
          <w:rFonts w:ascii="Palatino Linotype" w:hAnsi="Palatino Linotype"/>
          <w:sz w:val="24"/>
          <w:szCs w:val="24"/>
          <w:lang w:val="el-GR"/>
        </w:rPr>
        <w:t>(3)</w:t>
      </w:r>
      <w:r w:rsidRPr="005A54EF">
        <w:rPr>
          <w:rStyle w:val="FontStyle80"/>
          <w:rFonts w:ascii="Palatino Linotype" w:hAnsi="Palatino Linotype"/>
          <w:b w:val="0"/>
          <w:bCs w:val="0"/>
          <w:sz w:val="24"/>
          <w:szCs w:val="24"/>
          <w:lang w:val="el-GR"/>
        </w:rPr>
        <w:tab/>
      </w:r>
      <w:r w:rsidRPr="005A54EF">
        <w:rPr>
          <w:rStyle w:val="FontStyle80"/>
          <w:rFonts w:ascii="Palatino Linotype" w:hAnsi="Palatino Linotype"/>
          <w:sz w:val="24"/>
          <w:szCs w:val="24"/>
          <w:lang w:val="el-GR"/>
        </w:rPr>
        <w:t>Ο Στενός ή Διευρυμένος Ορισμός του αγαθού</w:t>
      </w:r>
    </w:p>
    <w:p w14:paraId="005AE6A0" w14:textId="77777777" w:rsidR="005C7595" w:rsidRPr="005A54EF" w:rsidRDefault="005C7595" w:rsidP="005C7595">
      <w:pPr>
        <w:pStyle w:val="Style29"/>
        <w:widowControl/>
        <w:spacing w:line="240" w:lineRule="exact"/>
        <w:ind w:right="1157"/>
        <w:rPr>
          <w:rFonts w:ascii="Palatino Linotype" w:hAnsi="Palatino Linotype"/>
          <w:lang w:val="el-GR"/>
        </w:rPr>
      </w:pPr>
    </w:p>
    <w:p w14:paraId="647709F5" w14:textId="7BBFB63D" w:rsidR="005C7595" w:rsidRPr="005A54EF" w:rsidRDefault="005C7595" w:rsidP="00C60975">
      <w:pPr>
        <w:pStyle w:val="Style29"/>
        <w:widowControl/>
        <w:tabs>
          <w:tab w:val="left" w:pos="278"/>
        </w:tabs>
        <w:spacing w:before="19"/>
        <w:ind w:right="1157"/>
        <w:rPr>
          <w:rFonts w:ascii="Palatino Linotype" w:hAnsi="Palatino Linotype"/>
          <w:lang w:val="el-GR"/>
        </w:rPr>
      </w:pPr>
      <w:r w:rsidRPr="005A54EF">
        <w:rPr>
          <w:rStyle w:val="FontStyle81"/>
          <w:rFonts w:ascii="Palatino Linotype" w:hAnsi="Palatino Linotype"/>
          <w:sz w:val="24"/>
          <w:szCs w:val="24"/>
          <w:lang w:val="el-GR" w:eastAsia="el-GR"/>
        </w:rPr>
        <w:t>-</w:t>
      </w:r>
      <w:r w:rsidRPr="005A54EF">
        <w:rPr>
          <w:rStyle w:val="FontStyle81"/>
          <w:rFonts w:ascii="Palatino Linotype" w:hAnsi="Palatino Linotype"/>
          <w:sz w:val="24"/>
          <w:szCs w:val="24"/>
          <w:lang w:val="el-GR" w:eastAsia="el-GR"/>
        </w:rPr>
        <w:tab/>
        <w:t xml:space="preserve">Τα στενά οριζόμενα αγαθά έχουν μεγαλύτερη ελαστικότητα </w:t>
      </w:r>
      <w:r w:rsidRPr="005A54EF">
        <w:rPr>
          <w:rStyle w:val="FontStyle81"/>
          <w:rFonts w:ascii="Palatino Linotype" w:hAnsi="Palatino Linotype"/>
          <w:spacing w:val="20"/>
          <w:sz w:val="24"/>
          <w:szCs w:val="24"/>
          <w:lang w:val="el-GR" w:eastAsia="el-GR"/>
        </w:rPr>
        <w:t>ζήτησης</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ως</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προς</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την</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τιμή</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από</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τα</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ευρύτερα</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οριζόμενα</w:t>
      </w:r>
      <w:r w:rsidR="00675B7D" w:rsidRPr="005A54EF">
        <w:rPr>
          <w:rStyle w:val="FontStyle81"/>
          <w:rFonts w:ascii="Palatino Linotype" w:hAnsi="Palatino Linotype"/>
          <w:spacing w:val="20"/>
          <w:sz w:val="24"/>
          <w:szCs w:val="24"/>
          <w:lang w:val="el-GR" w:eastAsia="el-GR"/>
        </w:rPr>
        <w:t xml:space="preserve"> </w:t>
      </w:r>
      <w:r w:rsidRPr="005A54EF">
        <w:rPr>
          <w:rStyle w:val="FontStyle81"/>
          <w:rFonts w:ascii="Palatino Linotype" w:hAnsi="Palatino Linotype"/>
          <w:spacing w:val="20"/>
          <w:sz w:val="24"/>
          <w:szCs w:val="24"/>
          <w:lang w:val="el-GR" w:eastAsia="el-GR"/>
        </w:rPr>
        <w:t>αγαθά.</w:t>
      </w:r>
    </w:p>
    <w:p w14:paraId="522AEB52" w14:textId="343B597B" w:rsidR="005C7595" w:rsidRPr="005A54EF" w:rsidRDefault="005C7595" w:rsidP="00675B7D">
      <w:pPr>
        <w:pStyle w:val="Style13"/>
        <w:widowControl/>
        <w:tabs>
          <w:tab w:val="left" w:pos="278"/>
        </w:tabs>
        <w:spacing w:before="10" w:line="624" w:lineRule="exact"/>
        <w:jc w:val="left"/>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w:t>
      </w:r>
      <w:r w:rsidRPr="005A54EF">
        <w:rPr>
          <w:rStyle w:val="FontStyle81"/>
          <w:rFonts w:ascii="Palatino Linotype" w:hAnsi="Palatino Linotype"/>
          <w:sz w:val="24"/>
          <w:szCs w:val="24"/>
          <w:lang w:val="el-GR"/>
        </w:rPr>
        <w:tab/>
        <w:t xml:space="preserve">Παράδειγμα: Η τροφή είναι ένα ευρέως οριζόμενο αγαθό. </w:t>
      </w:r>
      <w:r w:rsidRPr="005A54EF">
        <w:rPr>
          <w:rStyle w:val="FontStyle81"/>
          <w:rFonts w:ascii="Palatino Linotype" w:hAnsi="Palatino Linotype"/>
          <w:spacing w:val="-20"/>
          <w:sz w:val="24"/>
          <w:szCs w:val="24"/>
          <w:lang w:val="el-GR"/>
        </w:rPr>
        <w:t>=&gt;</w:t>
      </w:r>
      <w:r w:rsidRPr="005A54EF">
        <w:rPr>
          <w:rStyle w:val="FontStyle81"/>
          <w:rFonts w:ascii="Palatino Linotype" w:hAnsi="Palatino Linotype"/>
          <w:sz w:val="24"/>
          <w:szCs w:val="24"/>
          <w:lang w:val="el-GR"/>
        </w:rPr>
        <w:t xml:space="preserve"> Η τροφή δε διαθέτει στενά υποκατάστατα.</w:t>
      </w:r>
      <w:r w:rsidR="00675B7D"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pacing w:val="-20"/>
          <w:sz w:val="24"/>
          <w:szCs w:val="24"/>
          <w:lang w:val="el-GR"/>
        </w:rPr>
        <w:t>=&gt;</w:t>
      </w:r>
      <w:r w:rsidRPr="005A54EF">
        <w:rPr>
          <w:rStyle w:val="FontStyle81"/>
          <w:rFonts w:ascii="Palatino Linotype" w:hAnsi="Palatino Linotype"/>
          <w:sz w:val="24"/>
          <w:szCs w:val="24"/>
          <w:lang w:val="el-GR"/>
        </w:rPr>
        <w:t xml:space="preserve"> Η ζήτηση για τροφή είναι σχετικά ανελαστική.</w:t>
      </w:r>
    </w:p>
    <w:p w14:paraId="378D41F2" w14:textId="77777777" w:rsidR="005C7595" w:rsidRPr="005A54EF" w:rsidRDefault="005C7595" w:rsidP="005C7595">
      <w:pPr>
        <w:pStyle w:val="Style3"/>
        <w:widowControl/>
        <w:spacing w:before="110" w:line="437" w:lineRule="exact"/>
        <w:jc w:val="both"/>
        <w:rPr>
          <w:rStyle w:val="FontStyle80"/>
          <w:rFonts w:ascii="Palatino Linotype" w:hAnsi="Palatino Linotype"/>
          <w:sz w:val="24"/>
          <w:szCs w:val="24"/>
          <w:lang w:val="el-GR"/>
        </w:rPr>
      </w:pPr>
      <w:r w:rsidRPr="005A54EF">
        <w:rPr>
          <w:rStyle w:val="FontStyle80"/>
          <w:rFonts w:ascii="Palatino Linotype" w:hAnsi="Palatino Linotype"/>
          <w:sz w:val="24"/>
          <w:szCs w:val="24"/>
          <w:lang w:val="el-GR"/>
        </w:rPr>
        <w:t>(4) Ο Χρονικός Ορίζοντας</w:t>
      </w:r>
    </w:p>
    <w:p w14:paraId="4127A7A6" w14:textId="77777777" w:rsidR="005C7595" w:rsidRPr="005A54EF" w:rsidRDefault="005C7595" w:rsidP="005C7595">
      <w:pPr>
        <w:pStyle w:val="Style5"/>
        <w:widowControl/>
        <w:spacing w:line="240" w:lineRule="exact"/>
        <w:rPr>
          <w:rFonts w:ascii="Palatino Linotype" w:hAnsi="Palatino Linotype"/>
          <w:lang w:val="el-GR"/>
        </w:rPr>
      </w:pPr>
    </w:p>
    <w:p w14:paraId="295750C4" w14:textId="77777777" w:rsidR="005C7595" w:rsidRPr="005A54EF" w:rsidRDefault="005C7595" w:rsidP="005C7595">
      <w:pPr>
        <w:pStyle w:val="Style5"/>
        <w:widowControl/>
        <w:spacing w:before="19" w:line="514" w:lineRule="exact"/>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Τα αγαθά έχουν μικρότερη ελαστικότητα ζήτησης ως προς την τιμή στη βραχυχρόνια περίοδο και μεγαλύτερη ελαστικότητα στη μακροχρόνια περίοδο.</w:t>
      </w:r>
    </w:p>
    <w:p w14:paraId="15C2314B" w14:textId="77777777" w:rsidR="005C7595" w:rsidRPr="005A54EF" w:rsidRDefault="005C7595" w:rsidP="005C7595">
      <w:pPr>
        <w:pStyle w:val="Style10"/>
        <w:widowControl/>
        <w:spacing w:line="240" w:lineRule="exact"/>
        <w:rPr>
          <w:rFonts w:ascii="Palatino Linotype" w:hAnsi="Palatino Linotype"/>
          <w:lang w:val="el-GR"/>
        </w:rPr>
      </w:pPr>
    </w:p>
    <w:p w14:paraId="55E9C5AA" w14:textId="77777777" w:rsidR="005C7595" w:rsidRPr="005A54EF" w:rsidRDefault="005C7595" w:rsidP="005C7595">
      <w:pPr>
        <w:pStyle w:val="Style10"/>
        <w:widowControl/>
        <w:spacing w:before="58"/>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Παράδειγμα. Αν αυξηθεί η τιμή της βενζίνης, τότε:</w:t>
      </w:r>
    </w:p>
    <w:p w14:paraId="0450E62D" w14:textId="77777777" w:rsidR="005C7595" w:rsidRPr="005A54EF" w:rsidRDefault="005C7595" w:rsidP="005C7595">
      <w:pPr>
        <w:pStyle w:val="Style33"/>
        <w:widowControl/>
        <w:spacing w:line="240" w:lineRule="exact"/>
        <w:rPr>
          <w:rFonts w:ascii="Palatino Linotype" w:hAnsi="Palatino Linotype"/>
          <w:lang w:val="el-GR"/>
        </w:rPr>
      </w:pPr>
    </w:p>
    <w:p w14:paraId="2E9AF08A" w14:textId="77777777" w:rsidR="005C7595" w:rsidRPr="005A54EF" w:rsidRDefault="005C7595" w:rsidP="005C7595">
      <w:pPr>
        <w:pStyle w:val="Style33"/>
        <w:widowControl/>
        <w:spacing w:before="53" w:line="514" w:lineRule="exact"/>
        <w:rPr>
          <w:rStyle w:val="FontStyle81"/>
          <w:rFonts w:ascii="Palatino Linotype" w:hAnsi="Palatino Linotype"/>
          <w:sz w:val="24"/>
          <w:szCs w:val="24"/>
          <w:lang w:val="el-GR"/>
        </w:rPr>
      </w:pPr>
      <w:r w:rsidRPr="005A54EF">
        <w:rPr>
          <w:rStyle w:val="FontStyle81"/>
          <w:sz w:val="24"/>
          <w:szCs w:val="24"/>
          <w:lang w:val="el-GR"/>
        </w:rPr>
        <w:t>■</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Στη</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βραχυχρόνια</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περίοδο</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οι</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καταναλωτές</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συνεχίζουν</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αναγκαστικά</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να</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χρησιμοποιούν</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τα</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αυτοκίνητά</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τους</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για</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να</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μεταβούν</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στους</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χώρους</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εργασίας</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cs="Palatino Linotype"/>
          <w:sz w:val="24"/>
          <w:szCs w:val="24"/>
          <w:lang w:val="el-GR"/>
        </w:rPr>
        <w:t>τους</w:t>
      </w:r>
      <w:r w:rsidRPr="005A54EF">
        <w:rPr>
          <w:rStyle w:val="FontStyle81"/>
          <w:rFonts w:ascii="Palatino Linotype" w:hAnsi="Palatino Linotype"/>
          <w:sz w:val="24"/>
          <w:szCs w:val="24"/>
          <w:lang w:val="el-GR"/>
        </w:rPr>
        <w:t>.</w:t>
      </w:r>
    </w:p>
    <w:p w14:paraId="090AADB6" w14:textId="77777777" w:rsidR="005C7595" w:rsidRPr="005A54EF" w:rsidRDefault="005C7595" w:rsidP="005C7595">
      <w:pPr>
        <w:pStyle w:val="Style5"/>
        <w:widowControl/>
        <w:spacing w:line="240" w:lineRule="exact"/>
        <w:rPr>
          <w:rFonts w:ascii="Palatino Linotype" w:hAnsi="Palatino Linotype"/>
          <w:lang w:val="el-GR"/>
        </w:rPr>
      </w:pPr>
    </w:p>
    <w:p w14:paraId="79B6CED8" w14:textId="77777777" w:rsidR="005C7595" w:rsidRPr="005A54EF" w:rsidRDefault="005C7595" w:rsidP="005C7595">
      <w:pPr>
        <w:pStyle w:val="Style5"/>
        <w:widowControl/>
        <w:spacing w:before="48" w:line="514" w:lineRule="exact"/>
        <w:rPr>
          <w:rStyle w:val="FontStyle81"/>
          <w:rFonts w:ascii="Palatino Linotype" w:hAnsi="Palatino Linotype"/>
          <w:sz w:val="24"/>
          <w:szCs w:val="24"/>
          <w:lang w:val="el-GR"/>
        </w:rPr>
      </w:pPr>
      <w:r w:rsidRPr="005A54EF">
        <w:rPr>
          <w:rStyle w:val="FontStyle81"/>
          <w:rFonts w:ascii="Palatino Linotype" w:hAnsi="Palatino Linotype"/>
          <w:spacing w:val="-20"/>
          <w:sz w:val="24"/>
          <w:szCs w:val="24"/>
          <w:lang w:val="el-GR"/>
        </w:rPr>
        <w:lastRenderedPageBreak/>
        <w:t>=&gt;</w:t>
      </w:r>
      <w:r w:rsidRPr="005A54EF">
        <w:rPr>
          <w:rStyle w:val="FontStyle81"/>
          <w:rFonts w:ascii="Palatino Linotype" w:hAnsi="Palatino Linotype"/>
          <w:sz w:val="24"/>
          <w:szCs w:val="24"/>
          <w:lang w:val="el-GR"/>
        </w:rPr>
        <w:t xml:space="preserve"> Η ζητούμενη ποσότητα βενζίνης δε μειώνεται πολύ, δηλαδή η βενζίνη έχει σχετικά μικρή ελαστικότητα ζήτησης στη βραχυχρόνια περίοδο.</w:t>
      </w:r>
    </w:p>
    <w:p w14:paraId="752A295B" w14:textId="77777777" w:rsidR="005C7595" w:rsidRPr="005A54EF" w:rsidRDefault="005C7595" w:rsidP="005C7595">
      <w:pPr>
        <w:pStyle w:val="Style10"/>
        <w:widowControl/>
        <w:spacing w:line="240" w:lineRule="exact"/>
        <w:ind w:firstLine="139"/>
        <w:rPr>
          <w:rFonts w:ascii="Palatino Linotype" w:hAnsi="Palatino Linotype"/>
          <w:lang w:val="el-GR"/>
        </w:rPr>
      </w:pPr>
    </w:p>
    <w:p w14:paraId="19A66E82" w14:textId="2D0DA3AA" w:rsidR="005C7595" w:rsidRPr="005A54EF" w:rsidRDefault="005C7595" w:rsidP="00FA536E">
      <w:pPr>
        <w:pStyle w:val="Style10"/>
        <w:widowControl/>
        <w:spacing w:before="48" w:line="518" w:lineRule="exact"/>
        <w:ind w:firstLine="139"/>
        <w:rPr>
          <w:rStyle w:val="FontStyle81"/>
          <w:rFonts w:ascii="Palatino Linotype" w:hAnsi="Palatino Linotype"/>
          <w:sz w:val="24"/>
          <w:szCs w:val="24"/>
          <w:lang w:val="el-GR"/>
        </w:rPr>
      </w:pPr>
      <w:r w:rsidRPr="005A54EF">
        <w:rPr>
          <w:rStyle w:val="FontStyle81"/>
          <w:sz w:val="24"/>
          <w:szCs w:val="24"/>
          <w:lang w:val="el-GR" w:eastAsia="el-GR"/>
        </w:rPr>
        <w:t>■</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Στη</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μακροχρόνια</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περίοδο</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οι</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καταναλωτές</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αγοράζουν</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λιγότερα</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αυτοκίνητα</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στρέφονται</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στα</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μαζικά</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μέσα</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μεταφοράς</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ή</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εγκαθίστανται</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κοντά</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στους</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χώρους</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εργασίας</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cs="Palatino Linotype"/>
          <w:sz w:val="24"/>
          <w:szCs w:val="24"/>
          <w:lang w:val="el-GR" w:eastAsia="el-GR"/>
        </w:rPr>
        <w:t>τους</w:t>
      </w:r>
      <w:r w:rsidRPr="005A54EF">
        <w:rPr>
          <w:rStyle w:val="FontStyle81"/>
          <w:rFonts w:ascii="Palatino Linotype" w:hAnsi="Palatino Linotype"/>
          <w:sz w:val="24"/>
          <w:szCs w:val="24"/>
          <w:lang w:val="el-GR" w:eastAsia="el-GR"/>
        </w:rPr>
        <w:t>.</w:t>
      </w:r>
      <w:r w:rsidR="00FA536E"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sz w:val="24"/>
          <w:szCs w:val="24"/>
          <w:lang w:val="el-GR"/>
        </w:rPr>
        <w:t>=&gt; Η ζητούμενη ποσότητα βενζίνης μειώνεται περισσότερο, δηλαδή η βενζίνη έχει σχετικά μεγάλη ελαστικότητα ζήτησης στη μακροχρόνια περίοδο.</w:t>
      </w:r>
    </w:p>
    <w:p w14:paraId="521D6AA3" w14:textId="7C7378A9" w:rsidR="00675B7D" w:rsidRPr="005A54EF" w:rsidRDefault="00675B7D">
      <w:pPr>
        <w:widowControl/>
        <w:autoSpaceDE/>
        <w:autoSpaceDN/>
        <w:adjustRightInd/>
        <w:spacing w:after="160" w:line="259" w:lineRule="auto"/>
        <w:rPr>
          <w:rFonts w:ascii="Palatino Linotype" w:eastAsiaTheme="minorHAnsi" w:hAnsi="Palatino Linotype"/>
          <w:b/>
          <w:bCs/>
          <w:color w:val="000000"/>
          <w:u w:val="single"/>
          <w:lang w:val="el-GR" w:eastAsia="el-GR"/>
        </w:rPr>
      </w:pPr>
    </w:p>
    <w:p w14:paraId="1693E512" w14:textId="31683EBD" w:rsidR="005C7595" w:rsidRPr="005A54EF" w:rsidRDefault="005A54EF" w:rsidP="00C60975">
      <w:pPr>
        <w:widowControl/>
        <w:spacing w:line="360" w:lineRule="auto"/>
        <w:rPr>
          <w:rFonts w:ascii="Palatino Linotype" w:eastAsiaTheme="minorHAnsi" w:hAnsi="Palatino Linotype"/>
          <w:b/>
          <w:bCs/>
          <w:color w:val="000000"/>
          <w:u w:val="single"/>
          <w:lang w:val="el-GR" w:eastAsia="el-GR"/>
        </w:rPr>
      </w:pPr>
      <w:r w:rsidRPr="005A54EF">
        <w:rPr>
          <w:rFonts w:ascii="Palatino Linotype" w:eastAsiaTheme="minorHAnsi" w:hAnsi="Palatino Linotype"/>
          <w:b/>
          <w:bCs/>
          <w:color w:val="000000"/>
          <w:u w:val="single"/>
          <w:lang w:val="el-GR" w:eastAsia="el-GR"/>
        </w:rPr>
        <w:t>ΘΕΜΑ 5</w:t>
      </w:r>
      <w:r w:rsidRPr="005A54EF">
        <w:rPr>
          <w:rFonts w:ascii="Palatino Linotype" w:eastAsiaTheme="minorHAnsi" w:hAnsi="Palatino Linotype"/>
          <w:b/>
          <w:bCs/>
          <w:color w:val="000000"/>
          <w:u w:val="single"/>
          <w:vertAlign w:val="superscript"/>
          <w:lang w:val="el-GR" w:eastAsia="el-GR"/>
        </w:rPr>
        <w:t>ο</w:t>
      </w:r>
      <w:r w:rsidRPr="005A54EF">
        <w:rPr>
          <w:rFonts w:ascii="Palatino Linotype" w:eastAsiaTheme="minorHAnsi" w:hAnsi="Palatino Linotype"/>
          <w:b/>
          <w:bCs/>
          <w:color w:val="000000"/>
          <w:u w:val="single"/>
          <w:lang w:val="el-GR" w:eastAsia="el-GR"/>
        </w:rPr>
        <w:t xml:space="preserve">: Πως επηρεάζει η </w:t>
      </w:r>
      <w:r w:rsidR="005C7595" w:rsidRPr="005A54EF">
        <w:rPr>
          <w:rFonts w:ascii="Palatino Linotype" w:eastAsiaTheme="minorHAnsi" w:hAnsi="Palatino Linotype"/>
          <w:b/>
          <w:bCs/>
          <w:color w:val="000000"/>
          <w:u w:val="single"/>
          <w:lang w:val="el-GR" w:eastAsia="el-GR"/>
        </w:rPr>
        <w:t>Ελαστικότητα της Ζήτησης ως προς το Εισόδημα</w:t>
      </w:r>
      <w:r w:rsidRPr="005A54EF">
        <w:rPr>
          <w:rFonts w:ascii="Palatino Linotype" w:eastAsiaTheme="minorHAnsi" w:hAnsi="Palatino Linotype"/>
          <w:b/>
          <w:bCs/>
          <w:color w:val="000000"/>
          <w:u w:val="single"/>
          <w:lang w:val="el-GR" w:eastAsia="el-GR"/>
        </w:rPr>
        <w:t xml:space="preserve"> τη τιμολογιακή πολιτική μιας αρτοβιομηχανίας, ενός διυλιστηρίου και ενός ταξιδιωτικού γραφείου/</w:t>
      </w:r>
    </w:p>
    <w:p w14:paraId="42C7B0CA" w14:textId="5DC59452" w:rsidR="005C7595" w:rsidRPr="005A54EF" w:rsidRDefault="005C7595" w:rsidP="00C60975">
      <w:pPr>
        <w:widowControl/>
        <w:spacing w:line="360" w:lineRule="auto"/>
        <w:rPr>
          <w:rFonts w:ascii="Palatino Linotype" w:eastAsiaTheme="minorHAnsi" w:hAnsi="Palatino Linotype"/>
          <w:color w:val="000000"/>
          <w:lang w:val="el-GR"/>
        </w:rPr>
      </w:pPr>
      <w:r w:rsidRPr="005A54EF">
        <w:rPr>
          <w:rFonts w:ascii="Palatino Linotype" w:eastAsiaTheme="minorHAnsi" w:hAnsi="Palatino Linotype"/>
          <w:color w:val="000000"/>
          <w:lang w:val="el-GR"/>
        </w:rPr>
        <w:t>-</w:t>
      </w:r>
      <w:r w:rsidRPr="005A54EF">
        <w:rPr>
          <w:rFonts w:ascii="Palatino Linotype" w:eastAsiaTheme="minorHAnsi" w:hAnsi="Palatino Linotype"/>
          <w:color w:val="000000"/>
        </w:rPr>
        <w:t>H</w:t>
      </w:r>
      <w:r w:rsidRPr="005A54EF">
        <w:rPr>
          <w:rFonts w:ascii="Palatino Linotype" w:eastAsiaTheme="minorHAnsi" w:hAnsi="Palatino Linotype"/>
          <w:color w:val="000000"/>
          <w:lang w:val="el-GR"/>
        </w:rPr>
        <w:t xml:space="preserve"> ελαστικότητα της ζήτησης ενός αγαθού ως προς το εισόδημα είναι ο λόγος της ποσοστιαίας μεταβολής της ζήτησης προς την ποσοστιαία μεταβολή του εισοδήματος:</w:t>
      </w:r>
    </w:p>
    <w:p w14:paraId="01D619A4" w14:textId="77EA2F7C" w:rsidR="005C7595" w:rsidRPr="005A54EF" w:rsidRDefault="005C7595" w:rsidP="00C60975">
      <w:pPr>
        <w:widowControl/>
        <w:spacing w:line="360" w:lineRule="auto"/>
        <w:rPr>
          <w:rFonts w:ascii="Palatino Linotype" w:eastAsiaTheme="minorHAnsi" w:hAnsi="Palatino Linotype"/>
          <w:i/>
          <w:iCs/>
          <w:color w:val="000000"/>
          <w:vertAlign w:val="subscript"/>
          <w:lang w:val="el-GR" w:eastAsia="el-GR"/>
        </w:rPr>
      </w:pPr>
      <w:r w:rsidRPr="005A54EF">
        <w:rPr>
          <w:rFonts w:ascii="Palatino Linotype" w:eastAsiaTheme="minorHAnsi" w:hAnsi="Palatino Linotype"/>
          <w:color w:val="000000"/>
          <w:lang w:val="el-GR" w:eastAsia="el-GR"/>
        </w:rPr>
        <w:t xml:space="preserve">ποσοστιαία μεταβολή </w:t>
      </w:r>
      <w:r w:rsidRPr="005A54EF">
        <w:rPr>
          <w:rFonts w:ascii="Palatino Linotype" w:eastAsiaTheme="minorHAnsi" w:hAnsi="Palatino Linotype"/>
          <w:color w:val="000000"/>
          <w:lang w:eastAsia="el-GR"/>
        </w:rPr>
        <w:t>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Δ</w:t>
      </w:r>
      <w:r w:rsidRPr="005A54EF">
        <w:rPr>
          <w:rFonts w:ascii="Palatino Linotype" w:eastAsiaTheme="minorHAnsi" w:hAnsi="Palatino Linotype"/>
          <w:i/>
          <w:iCs/>
          <w:color w:val="000000"/>
          <w:lang w:eastAsia="el-GR"/>
        </w:rPr>
        <w:t>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 </w:t>
      </w:r>
      <w:r w:rsidRPr="005A54EF">
        <w:rPr>
          <w:rFonts w:ascii="Palatino Linotype" w:eastAsiaTheme="minorHAnsi" w:hAnsi="Palatino Linotype"/>
          <w:i/>
          <w:iCs/>
          <w:color w:val="000000"/>
          <w:lang w:eastAsia="el-GR"/>
        </w:rPr>
        <w:t>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Δ</w:t>
      </w:r>
      <w:r w:rsidRPr="005A54EF">
        <w:rPr>
          <w:rFonts w:ascii="Palatino Linotype" w:eastAsiaTheme="minorHAnsi" w:hAnsi="Palatino Linotype"/>
          <w:i/>
          <w:iCs/>
          <w:color w:val="000000"/>
          <w:lang w:eastAsia="el-GR"/>
        </w:rPr>
        <w:t>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lang w:eastAsia="el-GR"/>
        </w:rPr>
        <w:t>M</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lang w:eastAsia="el-GR"/>
        </w:rPr>
        <w:t>dq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lang w:eastAsia="el-GR"/>
        </w:rPr>
        <w:t>M</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vertAlign w:val="superscript"/>
          <w:lang w:eastAsia="el-GR"/>
        </w:rPr>
        <w:t>q</w:t>
      </w:r>
      <w:r w:rsidRPr="005A54EF">
        <w:rPr>
          <w:rFonts w:ascii="Palatino Linotype" w:eastAsiaTheme="minorHAnsi" w:hAnsi="Palatino Linotype"/>
          <w:color w:val="000000"/>
          <w:vertAlign w:val="superscript"/>
          <w:lang w:eastAsia="el-GR"/>
        </w:rPr>
        <w:t>d</w:t>
      </w:r>
      <w:r w:rsidRPr="005A54EF">
        <w:rPr>
          <w:rFonts w:ascii="Palatino Linotype" w:eastAsiaTheme="minorHAnsi" w:hAnsi="Palatino Linotype"/>
          <w:color w:val="000000"/>
          <w:lang w:val="el-GR" w:eastAsia="el-GR"/>
        </w:rPr>
        <w:t xml:space="preserve"> </w:t>
      </w:r>
      <w:r w:rsidRPr="005A54EF">
        <w:rPr>
          <w:rFonts w:ascii="Palatino Linotype" w:eastAsiaTheme="minorHAnsi" w:hAnsi="Palatino Linotype"/>
          <w:i/>
          <w:iCs/>
          <w:color w:val="000000"/>
          <w:vertAlign w:val="superscript"/>
          <w:lang w:val="el-GR" w:eastAsia="el-GR"/>
        </w:rPr>
        <w:t>,</w:t>
      </w:r>
      <w:r w:rsidRPr="005A54EF">
        <w:rPr>
          <w:rFonts w:ascii="Palatino Linotype" w:eastAsiaTheme="minorHAnsi" w:hAnsi="Palatino Linotype"/>
          <w:i/>
          <w:iCs/>
          <w:color w:val="000000"/>
          <w:vertAlign w:val="superscript"/>
          <w:lang w:eastAsia="el-GR"/>
        </w:rPr>
        <w:t>M</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color w:val="000000"/>
          <w:lang w:val="el-GR" w:eastAsia="el-GR"/>
        </w:rPr>
        <w:t xml:space="preserve">ποσοστιαία μεταβολή </w:t>
      </w:r>
      <w:r w:rsidRPr="005A54EF">
        <w:rPr>
          <w:rFonts w:ascii="Palatino Linotype" w:eastAsiaTheme="minorHAnsi" w:hAnsi="Palatino Linotype"/>
          <w:color w:val="000000"/>
          <w:lang w:eastAsia="el-GR"/>
        </w:rPr>
        <w:t>M</w:t>
      </w:r>
      <w:r w:rsidRPr="005A54EF">
        <w:rPr>
          <w:rFonts w:ascii="Palatino Linotype" w:eastAsiaTheme="minorHAnsi" w:hAnsi="Palatino Linotype"/>
          <w:color w:val="000000"/>
          <w:lang w:val="el-GR" w:eastAsia="el-GR"/>
        </w:rPr>
        <w:t xml:space="preserve">   </w:t>
      </w:r>
      <w:r w:rsidRPr="005A54EF">
        <w:rPr>
          <w:rFonts w:ascii="Palatino Linotype" w:eastAsiaTheme="minorHAnsi" w:hAnsi="Palatino Linotype"/>
          <w:i/>
          <w:iCs/>
          <w:color w:val="000000"/>
          <w:lang w:val="el-GR" w:eastAsia="el-GR"/>
        </w:rPr>
        <w:t xml:space="preserve">ΔΜ / </w:t>
      </w:r>
      <w:r w:rsidRPr="005A54EF">
        <w:rPr>
          <w:rFonts w:ascii="Palatino Linotype" w:eastAsiaTheme="minorHAnsi" w:hAnsi="Palatino Linotype"/>
          <w:i/>
          <w:iCs/>
          <w:color w:val="000000"/>
          <w:lang w:eastAsia="el-GR"/>
        </w:rPr>
        <w:t>M</w:t>
      </w:r>
      <w:r w:rsidRPr="005A54EF">
        <w:rPr>
          <w:rFonts w:ascii="Palatino Linotype" w:eastAsiaTheme="minorHAnsi" w:hAnsi="Palatino Linotype"/>
          <w:i/>
          <w:iCs/>
          <w:color w:val="000000"/>
          <w:lang w:val="el-GR" w:eastAsia="el-GR"/>
        </w:rPr>
        <w:t xml:space="preserve">   ΔΜ </w:t>
      </w:r>
      <w:r w:rsidRPr="005A54EF">
        <w:rPr>
          <w:rFonts w:ascii="Palatino Linotype" w:eastAsiaTheme="minorHAnsi" w:hAnsi="Palatino Linotype"/>
          <w:i/>
          <w:iCs/>
          <w:color w:val="000000"/>
          <w:lang w:eastAsia="el-GR"/>
        </w:rPr>
        <w:t>q</w:t>
      </w:r>
      <w:r w:rsidRPr="005A54EF">
        <w:rPr>
          <w:rFonts w:ascii="Palatino Linotype" w:eastAsiaTheme="minorHAnsi" w:hAnsi="Palatino Linotype"/>
          <w:i/>
          <w:iCs/>
          <w:color w:val="000000"/>
          <w:vertAlign w:val="subscript"/>
          <w:lang w:eastAsia="el-GR"/>
        </w:rPr>
        <w:t>d</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lang w:eastAsia="el-GR"/>
        </w:rPr>
        <w:t>dM</w:t>
      </w:r>
      <w:r w:rsidRPr="005A54EF">
        <w:rPr>
          <w:rFonts w:ascii="Palatino Linotype" w:eastAsiaTheme="minorHAnsi" w:hAnsi="Palatino Linotype"/>
          <w:i/>
          <w:iCs/>
          <w:color w:val="000000"/>
          <w:lang w:val="el-GR" w:eastAsia="el-GR"/>
        </w:rPr>
        <w:t xml:space="preserve"> </w:t>
      </w:r>
      <w:r w:rsidRPr="005A54EF">
        <w:rPr>
          <w:rFonts w:ascii="Palatino Linotype" w:eastAsiaTheme="minorHAnsi" w:hAnsi="Palatino Linotype"/>
          <w:i/>
          <w:iCs/>
          <w:color w:val="000000"/>
          <w:lang w:eastAsia="el-GR"/>
        </w:rPr>
        <w:t>q</w:t>
      </w:r>
      <w:r w:rsidRPr="005A54EF">
        <w:rPr>
          <w:rFonts w:ascii="Palatino Linotype" w:eastAsiaTheme="minorHAnsi" w:hAnsi="Palatino Linotype"/>
          <w:i/>
          <w:iCs/>
          <w:color w:val="000000"/>
          <w:vertAlign w:val="subscript"/>
          <w:lang w:eastAsia="el-GR"/>
        </w:rPr>
        <w:t>d</w:t>
      </w:r>
    </w:p>
    <w:p w14:paraId="774B8E4E" w14:textId="73AE967B" w:rsidR="005C4DA2" w:rsidRPr="005A54EF" w:rsidRDefault="005C7595" w:rsidP="00C60975">
      <w:pPr>
        <w:widowControl/>
        <w:spacing w:before="120" w:line="360" w:lineRule="auto"/>
        <w:jc w:val="both"/>
        <w:rPr>
          <w:rFonts w:ascii="Palatino Linotype" w:eastAsiaTheme="minorHAnsi" w:hAnsi="Palatino Linotype"/>
          <w:color w:val="000000"/>
          <w:lang w:val="el-GR"/>
        </w:rPr>
      </w:pPr>
      <w:r w:rsidRPr="005A54EF">
        <w:rPr>
          <w:rFonts w:ascii="Palatino Linotype" w:eastAsiaTheme="minorHAnsi" w:hAnsi="Palatino Linotype"/>
          <w:color w:val="000000"/>
          <w:lang w:val="el-GR"/>
        </w:rPr>
        <w:lastRenderedPageBreak/>
        <w:t>•</w:t>
      </w:r>
      <w:r w:rsidRPr="005A54EF">
        <w:rPr>
          <w:rFonts w:ascii="Palatino Linotype" w:eastAsiaTheme="minorHAnsi" w:hAnsi="Palatino Linotype"/>
          <w:color w:val="000000"/>
        </w:rPr>
        <w:t>H</w:t>
      </w:r>
      <w:r w:rsidRPr="005A54EF">
        <w:rPr>
          <w:rFonts w:ascii="Palatino Linotype" w:eastAsiaTheme="minorHAnsi" w:hAnsi="Palatino Linotype"/>
          <w:color w:val="000000"/>
          <w:lang w:val="el-GR"/>
        </w:rPr>
        <w:t xml:space="preserve"> ελαστικότητα της ζήτησης ως προς το εισόδημα δείχνει την ποσοστιαία</w:t>
      </w:r>
      <w:r w:rsidR="00FA536E" w:rsidRPr="005A54EF">
        <w:rPr>
          <w:rFonts w:ascii="Palatino Linotype" w:eastAsiaTheme="minorHAnsi" w:hAnsi="Palatino Linotype"/>
          <w:color w:val="000000"/>
          <w:lang w:val="el-GR"/>
        </w:rPr>
        <w:t xml:space="preserve"> μετ</w:t>
      </w:r>
      <w:r w:rsidRPr="005A54EF">
        <w:rPr>
          <w:rFonts w:ascii="Palatino Linotype" w:eastAsiaTheme="minorHAnsi" w:hAnsi="Palatino Linotype"/>
          <w:color w:val="000000"/>
          <w:lang w:val="el-GR"/>
        </w:rPr>
        <w:t>αβολή της ζήτησης όταν το εισόδημα αυξάνεται κατά 1%.</w:t>
      </w:r>
      <w:r w:rsidR="005C4DA2" w:rsidRPr="005A54EF">
        <w:rPr>
          <w:rFonts w:ascii="Palatino Linotype" w:eastAsiaTheme="minorHAnsi" w:hAnsi="Palatino Linotype"/>
          <w:color w:val="000000"/>
          <w:lang w:val="el-GR"/>
        </w:rPr>
        <w:t>Δώστε</w:t>
      </w:r>
      <w:r w:rsidR="00C60975" w:rsidRPr="005A54EF">
        <w:rPr>
          <w:rFonts w:ascii="Palatino Linotype" w:eastAsiaTheme="minorHAnsi" w:hAnsi="Palatino Linotype"/>
          <w:color w:val="000000"/>
          <w:lang w:val="el-GR"/>
        </w:rPr>
        <w:t xml:space="preserve"> </w:t>
      </w:r>
      <w:r w:rsidR="005C4DA2" w:rsidRPr="005A54EF">
        <w:rPr>
          <w:rFonts w:ascii="Palatino Linotype" w:eastAsiaTheme="minorHAnsi" w:hAnsi="Palatino Linotype"/>
          <w:color w:val="000000"/>
          <w:lang w:val="el-GR"/>
        </w:rPr>
        <w:t>ενδεικτικό παράδειγμα.</w:t>
      </w:r>
    </w:p>
    <w:p w14:paraId="6F24DA55" w14:textId="0BCFD703" w:rsidR="005C4DA2" w:rsidRPr="005A54EF" w:rsidRDefault="003F6643">
      <w:pPr>
        <w:widowControl/>
        <w:autoSpaceDE/>
        <w:autoSpaceDN/>
        <w:adjustRightInd/>
        <w:spacing w:after="160" w:line="259" w:lineRule="auto"/>
        <w:rPr>
          <w:rFonts w:ascii="Palatino Linotype" w:eastAsiaTheme="minorHAnsi" w:hAnsi="Palatino Linotype"/>
          <w:color w:val="000000"/>
          <w:lang w:val="el-GR"/>
        </w:rPr>
      </w:pPr>
      <w:r w:rsidRPr="005A54EF">
        <w:rPr>
          <w:rFonts w:ascii="Palatino Linotype" w:eastAsiaTheme="minorHAnsi" w:hAnsi="Palatino Linotype"/>
          <w:b/>
          <w:bCs/>
          <w:noProof/>
          <w:color w:val="000000"/>
          <w:u w:val="single"/>
          <w:lang w:val="el-GR"/>
        </w:rPr>
        <w:drawing>
          <wp:anchor distT="0" distB="0" distL="0" distR="0" simplePos="0" relativeHeight="251658240" behindDoc="1" locked="0" layoutInCell="1" allowOverlap="1" wp14:anchorId="523F94A0" wp14:editId="07C13A25">
            <wp:simplePos x="0" y="0"/>
            <wp:positionH relativeFrom="margin">
              <wp:posOffset>1325245</wp:posOffset>
            </wp:positionH>
            <wp:positionV relativeFrom="paragraph">
              <wp:posOffset>651510</wp:posOffset>
            </wp:positionV>
            <wp:extent cx="3451860" cy="2514600"/>
            <wp:effectExtent l="0" t="0" r="0" b="0"/>
            <wp:wrapThrough wrapText="bothSides">
              <wp:wrapPolygon edited="0">
                <wp:start x="0" y="0"/>
                <wp:lineTo x="0" y="21436"/>
                <wp:lineTo x="21457" y="21436"/>
                <wp:lineTo x="2145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51860" cy="2514600"/>
                    </a:xfrm>
                    <a:prstGeom prst="rect">
                      <a:avLst/>
                    </a:prstGeom>
                    <a:noFill/>
                  </pic:spPr>
                </pic:pic>
              </a:graphicData>
            </a:graphic>
            <wp14:sizeRelH relativeFrom="page">
              <wp14:pctWidth>0</wp14:pctWidth>
            </wp14:sizeRelH>
            <wp14:sizeRelV relativeFrom="page">
              <wp14:pctHeight>0</wp14:pctHeight>
            </wp14:sizeRelV>
          </wp:anchor>
        </w:drawing>
      </w:r>
      <w:r w:rsidR="005C4DA2" w:rsidRPr="005A54EF">
        <w:rPr>
          <w:rFonts w:ascii="Palatino Linotype" w:eastAsiaTheme="minorHAnsi" w:hAnsi="Palatino Linotype"/>
          <w:color w:val="000000"/>
          <w:lang w:val="el-GR"/>
        </w:rPr>
        <w:br w:type="page"/>
      </w:r>
    </w:p>
    <w:p w14:paraId="4B0D3322" w14:textId="77777777" w:rsidR="00C60975" w:rsidRPr="005A54EF" w:rsidRDefault="00C60975" w:rsidP="00516EA2">
      <w:pPr>
        <w:pStyle w:val="Style2"/>
        <w:widowControl/>
        <w:spacing w:before="221"/>
        <w:ind w:left="288"/>
        <w:rPr>
          <w:rStyle w:val="FontStyle77"/>
          <w:rFonts w:ascii="Palatino Linotype" w:hAnsi="Palatino Linotype"/>
          <w:sz w:val="24"/>
          <w:szCs w:val="24"/>
          <w:lang w:val="el-GR" w:eastAsia="el-GR"/>
        </w:rPr>
      </w:pPr>
    </w:p>
    <w:p w14:paraId="2A17EF72" w14:textId="35FD21FA" w:rsidR="00516EA2" w:rsidRPr="005A54EF" w:rsidRDefault="00516EA2" w:rsidP="00516EA2">
      <w:pPr>
        <w:pStyle w:val="Style2"/>
        <w:widowControl/>
        <w:spacing w:before="221"/>
        <w:ind w:left="288"/>
        <w:rPr>
          <w:rStyle w:val="FontStyle77"/>
          <w:rFonts w:ascii="Palatino Linotype" w:hAnsi="Palatino Linotype"/>
          <w:sz w:val="24"/>
          <w:szCs w:val="24"/>
          <w:lang w:val="el-GR" w:eastAsia="el-GR"/>
        </w:rPr>
      </w:pPr>
      <w:r w:rsidRPr="005A54EF">
        <w:rPr>
          <w:rStyle w:val="FontStyle77"/>
          <w:rFonts w:ascii="Palatino Linotype" w:hAnsi="Palatino Linotype"/>
          <w:sz w:val="24"/>
          <w:szCs w:val="24"/>
          <w:lang w:val="el-GR" w:eastAsia="el-GR"/>
        </w:rPr>
        <w:t>Ελαστική και Ανελαστική Ζήτηση</w:t>
      </w:r>
    </w:p>
    <w:p w14:paraId="7349B37D" w14:textId="77777777" w:rsidR="00516EA2" w:rsidRPr="005A54EF" w:rsidRDefault="00516EA2" w:rsidP="00516EA2">
      <w:pPr>
        <w:pStyle w:val="Style12"/>
        <w:widowControl/>
        <w:spacing w:line="240" w:lineRule="exact"/>
        <w:rPr>
          <w:rFonts w:ascii="Palatino Linotype" w:hAnsi="Palatino Linotype"/>
          <w:lang w:val="el-GR"/>
        </w:rPr>
      </w:pPr>
    </w:p>
    <w:p w14:paraId="6D77C2C3" w14:textId="77777777" w:rsidR="00516EA2" w:rsidRPr="005A54EF" w:rsidRDefault="00516EA2" w:rsidP="00516EA2">
      <w:pPr>
        <w:pStyle w:val="Style12"/>
        <w:widowControl/>
        <w:spacing w:before="34"/>
        <w:rPr>
          <w:rStyle w:val="FontStyle81"/>
          <w:rFonts w:ascii="Palatino Linotype" w:hAnsi="Palatino Linotype"/>
          <w:sz w:val="24"/>
          <w:szCs w:val="24"/>
          <w:lang w:val="el-GR"/>
        </w:rPr>
      </w:pPr>
      <w:r w:rsidRPr="005A54EF">
        <w:rPr>
          <w:rStyle w:val="FontStyle80"/>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Επειδή </w:t>
      </w:r>
      <w:r w:rsidRPr="005A54EF">
        <w:rPr>
          <w:rStyle w:val="FontStyle75"/>
          <w:rFonts w:ascii="Palatino Linotype" w:hAnsi="Palatino Linotype"/>
          <w:spacing w:val="-10"/>
          <w:sz w:val="24"/>
          <w:szCs w:val="24"/>
          <w:lang w:val="el-GR"/>
        </w:rPr>
        <w:t>Δ</w:t>
      </w:r>
      <w:r w:rsidRPr="005A54EF">
        <w:rPr>
          <w:rStyle w:val="FontStyle75"/>
          <w:rFonts w:ascii="Palatino Linotype" w:hAnsi="Palatino Linotype"/>
          <w:spacing w:val="-10"/>
          <w:sz w:val="24"/>
          <w:szCs w:val="24"/>
        </w:rPr>
        <w:t>q</w:t>
      </w:r>
      <w:r w:rsidRPr="005A54EF">
        <w:rPr>
          <w:rStyle w:val="FontStyle75"/>
          <w:rFonts w:ascii="Palatino Linotype" w:hAnsi="Palatino Linotype"/>
          <w:spacing w:val="-10"/>
          <w:sz w:val="24"/>
          <w:szCs w:val="24"/>
          <w:vertAlign w:val="subscript"/>
        </w:rPr>
        <w:t>d</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I </w:t>
      </w:r>
      <w:r w:rsidRPr="005A54EF">
        <w:rPr>
          <w:rStyle w:val="FontStyle75"/>
          <w:rFonts w:ascii="Palatino Linotype" w:hAnsi="Palatino Linotype"/>
          <w:spacing w:val="-40"/>
          <w:sz w:val="24"/>
          <w:szCs w:val="24"/>
          <w:lang w:val="el-GR"/>
        </w:rPr>
        <w:t>Δρ</w:t>
      </w:r>
      <w:r w:rsidRPr="005A54EF">
        <w:rPr>
          <w:rStyle w:val="FontStyle75"/>
          <w:rFonts w:ascii="Palatino Linotype" w:hAnsi="Palatino Linotype"/>
          <w:sz w:val="24"/>
          <w:szCs w:val="24"/>
          <w:lang w:val="el-GR"/>
        </w:rPr>
        <w:t xml:space="preserve"> </w:t>
      </w:r>
      <w:r w:rsidRPr="005A54EF">
        <w:rPr>
          <w:rStyle w:val="FontStyle75"/>
          <w:rFonts w:ascii="Palatino Linotype" w:hAnsi="Palatino Linotype"/>
          <w:spacing w:val="-40"/>
          <w:sz w:val="24"/>
          <w:szCs w:val="24"/>
          <w:lang w:val="el-GR"/>
        </w:rPr>
        <w:t>&lt;</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0 , </w:t>
      </w:r>
      <w:r w:rsidRPr="005A54EF">
        <w:rPr>
          <w:rStyle w:val="FontStyle81"/>
          <w:rFonts w:ascii="Palatino Linotype" w:hAnsi="Palatino Linotype"/>
          <w:spacing w:val="20"/>
          <w:sz w:val="24"/>
          <w:szCs w:val="24"/>
          <w:lang w:val="el-GR"/>
        </w:rPr>
        <w:t>ηελαστικότητατηςζήτησηςωςπροςτην</w:t>
      </w:r>
      <w:r w:rsidRPr="005A54EF">
        <w:rPr>
          <w:rStyle w:val="FontStyle81"/>
          <w:rFonts w:ascii="Palatino Linotype" w:hAnsi="Palatino Linotype"/>
          <w:sz w:val="24"/>
          <w:szCs w:val="24"/>
          <w:lang w:val="el-GR"/>
        </w:rPr>
        <w:t xml:space="preserve"> τιμή είναι </w:t>
      </w:r>
      <w:r w:rsidRPr="005A54EF">
        <w:rPr>
          <w:rStyle w:val="FontStyle80"/>
          <w:rFonts w:ascii="Palatino Linotype" w:hAnsi="Palatino Linotype"/>
          <w:sz w:val="24"/>
          <w:szCs w:val="24"/>
          <w:lang w:val="el-GR"/>
        </w:rPr>
        <w:t xml:space="preserve">αρνητική. </w:t>
      </w:r>
      <w:r w:rsidRPr="005A54EF">
        <w:rPr>
          <w:rStyle w:val="FontStyle81"/>
          <w:rFonts w:ascii="Palatino Linotype" w:hAnsi="Palatino Linotype"/>
          <w:sz w:val="24"/>
          <w:szCs w:val="24"/>
          <w:lang w:val="el-GR"/>
        </w:rPr>
        <w:t>Ειδικότερα:</w:t>
      </w:r>
    </w:p>
    <w:p w14:paraId="26779286" w14:textId="77777777" w:rsidR="00516EA2" w:rsidRPr="005A54EF" w:rsidRDefault="00516EA2" w:rsidP="00516EA2">
      <w:pPr>
        <w:pStyle w:val="Style5"/>
        <w:widowControl/>
        <w:spacing w:line="240" w:lineRule="exact"/>
        <w:rPr>
          <w:rFonts w:ascii="Palatino Linotype" w:hAnsi="Palatino Linotype"/>
          <w:lang w:val="el-GR"/>
        </w:rPr>
      </w:pPr>
    </w:p>
    <w:p w14:paraId="543CF6DF" w14:textId="77777777" w:rsidR="00516EA2" w:rsidRPr="005A54EF" w:rsidRDefault="00516EA2" w:rsidP="00516EA2">
      <w:pPr>
        <w:pStyle w:val="Style5"/>
        <w:widowControl/>
        <w:spacing w:before="72" w:line="240" w:lineRule="auto"/>
        <w:rPr>
          <w:rStyle w:val="FontStyle81"/>
          <w:rFonts w:ascii="Palatino Linotype" w:hAnsi="Palatino Linotype"/>
          <w:sz w:val="24"/>
          <w:szCs w:val="24"/>
          <w:lang w:val="el-GR"/>
        </w:rPr>
      </w:pPr>
      <w:r w:rsidRPr="005A54EF">
        <w:rPr>
          <w:rStyle w:val="FontStyle80"/>
          <w:rFonts w:ascii="Palatino Linotype" w:hAnsi="Palatino Linotype"/>
          <w:sz w:val="24"/>
          <w:szCs w:val="24"/>
          <w:lang w:val="el-GR"/>
        </w:rPr>
        <w:t>(</w:t>
      </w:r>
      <w:r w:rsidRPr="005A54EF">
        <w:rPr>
          <w:rStyle w:val="FontStyle80"/>
          <w:rFonts w:ascii="Palatino Linotype" w:hAnsi="Palatino Linotype"/>
          <w:sz w:val="24"/>
          <w:szCs w:val="24"/>
        </w:rPr>
        <w:t>i</w:t>
      </w:r>
      <w:r w:rsidRPr="005A54EF">
        <w:rPr>
          <w:rStyle w:val="FontStyle80"/>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Αν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qd</w:t>
      </w:r>
      <w:r w:rsidRPr="005A54EF">
        <w:rPr>
          <w:rStyle w:val="FontStyle75"/>
          <w:rFonts w:ascii="Palatino Linotype" w:hAnsi="Palatino Linotype"/>
          <w:sz w:val="24"/>
          <w:szCs w:val="24"/>
          <w:lang w:val="el-GR"/>
        </w:rPr>
        <w:t xml:space="preserve"> </w:t>
      </w:r>
      <w:r w:rsidRPr="005A54EF">
        <w:rPr>
          <w:rStyle w:val="FontStyle68"/>
          <w:rFonts w:ascii="Palatino Linotype" w:hAnsi="Palatino Linotype"/>
          <w:sz w:val="24"/>
          <w:szCs w:val="24"/>
          <w:vertAlign w:val="subscript"/>
          <w:lang w:val="el-GR"/>
        </w:rPr>
        <w:t>ρ</w:t>
      </w:r>
      <w:r w:rsidRPr="005A54EF">
        <w:rPr>
          <w:rStyle w:val="FontStyle68"/>
          <w:rFonts w:ascii="Palatino Linotype" w:hAnsi="Palatino Linotype"/>
          <w:sz w:val="24"/>
          <w:szCs w:val="24"/>
          <w:lang w:val="el-GR"/>
        </w:rPr>
        <w:t xml:space="preserve"> </w:t>
      </w:r>
      <w:r w:rsidRPr="005A54EF">
        <w:rPr>
          <w:rStyle w:val="FontStyle75"/>
          <w:rFonts w:ascii="Palatino Linotype" w:hAnsi="Palatino Linotype"/>
          <w:spacing w:val="40"/>
          <w:sz w:val="24"/>
          <w:szCs w:val="24"/>
          <w:lang w:val="el-GR"/>
        </w:rPr>
        <w:t>&lt;-1</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(δηλαδή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w:t>
      </w:r>
      <w:r w:rsidRPr="005A54EF">
        <w:rPr>
          <w:rStyle w:val="FontStyle75"/>
          <w:rFonts w:ascii="Palatino Linotype" w:hAnsi="Palatino Linotype"/>
          <w:spacing w:val="-10"/>
          <w:sz w:val="24"/>
          <w:szCs w:val="24"/>
          <w:lang w:val="el-GR"/>
        </w:rPr>
        <w:t>^</w:t>
      </w:r>
      <w:r w:rsidRPr="005A54EF">
        <w:rPr>
          <w:rStyle w:val="FontStyle75"/>
          <w:rFonts w:ascii="Palatino Linotype" w:hAnsi="Palatino Linotype"/>
          <w:sz w:val="24"/>
          <w:szCs w:val="24"/>
          <w:lang w:val="el-GR"/>
        </w:rPr>
        <w:t xml:space="preserve"> </w:t>
      </w:r>
      <w:r w:rsidRPr="005A54EF">
        <w:rPr>
          <w:rStyle w:val="FontStyle68"/>
          <w:rFonts w:ascii="Palatino Linotype" w:hAnsi="Palatino Linotype"/>
          <w:sz w:val="24"/>
          <w:szCs w:val="24"/>
          <w:vertAlign w:val="subscript"/>
          <w:lang w:val="el-GR"/>
        </w:rPr>
        <w:t>ρ</w:t>
      </w:r>
      <w:r w:rsidRPr="005A54EF">
        <w:rPr>
          <w:rStyle w:val="FontStyle68"/>
          <w:rFonts w:ascii="Palatino Linotype" w:hAnsi="Palatino Linotype"/>
          <w:sz w:val="24"/>
          <w:szCs w:val="24"/>
          <w:lang w:val="el-GR"/>
        </w:rPr>
        <w:t xml:space="preserve"> </w:t>
      </w:r>
      <w:r w:rsidRPr="005A54EF">
        <w:rPr>
          <w:rStyle w:val="FontStyle75"/>
          <w:rFonts w:ascii="Palatino Linotype" w:hAnsi="Palatino Linotype"/>
          <w:spacing w:val="-10"/>
          <w:sz w:val="24"/>
          <w:szCs w:val="24"/>
          <w:lang w:val="el-GR"/>
        </w:rPr>
        <w:t>&gt;</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pacing w:val="-20"/>
          <w:sz w:val="24"/>
          <w:szCs w:val="24"/>
          <w:lang w:val="el-GR"/>
        </w:rPr>
        <w:t>1)</w:t>
      </w:r>
      <w:r w:rsidRPr="005A54EF">
        <w:rPr>
          <w:rStyle w:val="FontStyle81"/>
          <w:rFonts w:ascii="Palatino Linotype" w:hAnsi="Palatino Linotype"/>
          <w:sz w:val="24"/>
          <w:szCs w:val="24"/>
          <w:lang w:val="el-GR"/>
        </w:rPr>
        <w:t xml:space="preserve"> , τότε η ζήτηση του αγαθού</w:t>
      </w:r>
    </w:p>
    <w:p w14:paraId="41D79AD5" w14:textId="77777777" w:rsidR="00516EA2" w:rsidRPr="005A54EF" w:rsidRDefault="00516EA2" w:rsidP="00516EA2">
      <w:pPr>
        <w:pStyle w:val="Style3"/>
        <w:widowControl/>
        <w:spacing w:before="48"/>
        <w:ind w:left="254"/>
        <w:rPr>
          <w:rStyle w:val="FontStyle80"/>
          <w:rFonts w:ascii="Palatino Linotype" w:hAnsi="Palatino Linotype"/>
          <w:sz w:val="24"/>
          <w:szCs w:val="24"/>
          <w:lang w:val="el-GR" w:eastAsia="el-GR"/>
        </w:rPr>
      </w:pPr>
      <w:r w:rsidRPr="005A54EF">
        <w:rPr>
          <w:rStyle w:val="FontStyle81"/>
          <w:rFonts w:ascii="Palatino Linotype" w:hAnsi="Palatino Linotype"/>
          <w:sz w:val="24"/>
          <w:szCs w:val="24"/>
          <w:lang w:val="el-GR" w:eastAsia="el-GR"/>
        </w:rPr>
        <w:t xml:space="preserve">είναι </w:t>
      </w:r>
      <w:r w:rsidRPr="005A54EF">
        <w:rPr>
          <w:rStyle w:val="FontStyle80"/>
          <w:rFonts w:ascii="Palatino Linotype" w:hAnsi="Palatino Linotype"/>
          <w:sz w:val="24"/>
          <w:szCs w:val="24"/>
          <w:lang w:val="el-GR" w:eastAsia="el-GR"/>
        </w:rPr>
        <w:t>ελαστική.</w:t>
      </w:r>
    </w:p>
    <w:p w14:paraId="075BC4B5" w14:textId="77777777" w:rsidR="00516EA2" w:rsidRPr="005A54EF" w:rsidRDefault="00516EA2" w:rsidP="00516EA2">
      <w:pPr>
        <w:pStyle w:val="Style13"/>
        <w:widowControl/>
        <w:spacing w:before="154"/>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z w:val="24"/>
          <w:szCs w:val="24"/>
          <w:u w:val="single"/>
          <w:lang w:val="el-GR"/>
        </w:rPr>
        <w:t>Παράδειγμα</w:t>
      </w:r>
      <w:r w:rsidRPr="005A54EF">
        <w:rPr>
          <w:rStyle w:val="FontStyle81"/>
          <w:rFonts w:ascii="Palatino Linotype" w:hAnsi="Palatino Linotype"/>
          <w:sz w:val="24"/>
          <w:szCs w:val="24"/>
          <w:lang w:val="el-GR"/>
        </w:rPr>
        <w:t xml:space="preserve">: Αν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qd</w:t>
      </w:r>
      <w:r w:rsidRPr="005A54EF">
        <w:rPr>
          <w:rStyle w:val="FontStyle75"/>
          <w:rFonts w:ascii="Palatino Linotype" w:hAnsi="Palatino Linotype"/>
          <w:sz w:val="24"/>
          <w:szCs w:val="24"/>
          <w:lang w:val="el-GR"/>
        </w:rPr>
        <w:t xml:space="preserve"> </w:t>
      </w:r>
      <w:r w:rsidRPr="005A54EF">
        <w:rPr>
          <w:rStyle w:val="FontStyle75"/>
          <w:rFonts w:ascii="Palatino Linotype" w:hAnsi="Palatino Linotype"/>
          <w:spacing w:val="-10"/>
          <w:sz w:val="24"/>
          <w:szCs w:val="24"/>
          <w:vertAlign w:val="subscript"/>
          <w:lang w:val="el-GR"/>
        </w:rPr>
        <w:t>ρ</w:t>
      </w:r>
      <w:r w:rsidRPr="005A54EF">
        <w:rPr>
          <w:rStyle w:val="FontStyle75"/>
          <w:rFonts w:ascii="Palatino Linotype" w:hAnsi="Palatino Linotype"/>
          <w:sz w:val="24"/>
          <w:szCs w:val="24"/>
          <w:lang w:val="el-GR"/>
        </w:rPr>
        <w:t xml:space="preserve"> </w:t>
      </w:r>
      <w:r w:rsidRPr="005A54EF">
        <w:rPr>
          <w:rStyle w:val="FontStyle75"/>
          <w:rFonts w:ascii="Palatino Linotype" w:hAnsi="Palatino Linotype"/>
          <w:spacing w:val="-10"/>
          <w:sz w:val="24"/>
          <w:szCs w:val="24"/>
          <w:lang w:val="el-GR"/>
        </w:rPr>
        <w:t>=</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-3 , τότε μια αύξηση της τιμής κατά 1% θα οδηγήσει σε μείωση της ζητούμενης ποσότητας κατά 3%.</w:t>
      </w:r>
    </w:p>
    <w:p w14:paraId="2766342A" w14:textId="77777777" w:rsidR="00516EA2" w:rsidRPr="005A54EF" w:rsidRDefault="00516EA2" w:rsidP="00516EA2">
      <w:pPr>
        <w:pStyle w:val="Style9"/>
        <w:widowControl/>
        <w:spacing w:before="110"/>
        <w:ind w:left="283"/>
        <w:jc w:val="both"/>
        <w:rPr>
          <w:rStyle w:val="FontStyle81"/>
          <w:rFonts w:ascii="Palatino Linotype" w:hAnsi="Palatino Linotype"/>
          <w:sz w:val="24"/>
          <w:szCs w:val="24"/>
          <w:lang w:val="el-GR" w:eastAsia="el-GR"/>
        </w:rPr>
      </w:pPr>
      <w:r w:rsidRPr="005A54EF">
        <w:rPr>
          <w:rStyle w:val="FontStyle81"/>
          <w:rFonts w:ascii="Palatino Linotype" w:hAnsi="Palatino Linotype"/>
          <w:sz w:val="24"/>
          <w:szCs w:val="24"/>
          <w:lang w:val="el-GR" w:eastAsia="el-GR"/>
        </w:rPr>
        <w:t xml:space="preserve">Αν </w:t>
      </w:r>
      <w:r w:rsidRPr="005A54EF">
        <w:rPr>
          <w:rStyle w:val="FontStyle75"/>
          <w:rFonts w:ascii="Palatino Linotype" w:hAnsi="Palatino Linotype"/>
          <w:spacing w:val="-10"/>
          <w:sz w:val="24"/>
          <w:szCs w:val="24"/>
          <w:lang w:eastAsia="el-GR"/>
        </w:rPr>
        <w:t>e</w:t>
      </w:r>
      <w:r w:rsidRPr="005A54EF">
        <w:rPr>
          <w:rStyle w:val="FontStyle75"/>
          <w:rFonts w:ascii="Palatino Linotype" w:hAnsi="Palatino Linotype"/>
          <w:spacing w:val="-10"/>
          <w:sz w:val="24"/>
          <w:szCs w:val="24"/>
          <w:vertAlign w:val="subscript"/>
          <w:lang w:eastAsia="el-GR"/>
        </w:rPr>
        <w:t>qd</w:t>
      </w:r>
      <w:r w:rsidRPr="005A54EF">
        <w:rPr>
          <w:rStyle w:val="FontStyle75"/>
          <w:rFonts w:ascii="Palatino Linotype" w:hAnsi="Palatino Linotype"/>
          <w:sz w:val="24"/>
          <w:szCs w:val="24"/>
          <w:lang w:val="el-GR" w:eastAsia="el-GR"/>
        </w:rPr>
        <w:t xml:space="preserve"> </w:t>
      </w:r>
      <w:r w:rsidRPr="005A54EF">
        <w:rPr>
          <w:rStyle w:val="FontStyle81"/>
          <w:rFonts w:ascii="Palatino Linotype" w:hAnsi="Palatino Linotype"/>
          <w:sz w:val="24"/>
          <w:szCs w:val="24"/>
          <w:lang w:val="el-GR" w:eastAsia="el-GR"/>
        </w:rPr>
        <w:t>^</w:t>
      </w:r>
      <w:r w:rsidRPr="005A54EF">
        <w:rPr>
          <w:rStyle w:val="FontStyle81"/>
          <w:rFonts w:ascii="Palatino Linotype" w:hAnsi="Palatino Linotype"/>
          <w:sz w:val="24"/>
          <w:szCs w:val="24"/>
          <w:vertAlign w:val="subscript"/>
          <w:lang w:eastAsia="el-GR"/>
        </w:rPr>
        <w:t>p</w:t>
      </w:r>
      <w:r w:rsidRPr="005A54EF">
        <w:rPr>
          <w:rStyle w:val="FontStyle81"/>
          <w:rFonts w:ascii="Palatino Linotype" w:hAnsi="Palatino Linotype"/>
          <w:sz w:val="24"/>
          <w:szCs w:val="24"/>
          <w:lang w:val="el-GR" w:eastAsia="el-GR"/>
        </w:rPr>
        <w:t xml:space="preserve"> </w:t>
      </w:r>
      <w:r w:rsidRPr="005A54EF">
        <w:rPr>
          <w:rStyle w:val="FontStyle81"/>
          <w:rFonts w:ascii="Palatino Linotype" w:hAnsi="Palatino Linotype"/>
          <w:spacing w:val="60"/>
          <w:sz w:val="24"/>
          <w:szCs w:val="24"/>
          <w:lang w:val="el-GR" w:eastAsia="el-GR"/>
        </w:rPr>
        <w:t>&gt;-1</w:t>
      </w:r>
      <w:r w:rsidRPr="005A54EF">
        <w:rPr>
          <w:rStyle w:val="FontStyle81"/>
          <w:rFonts w:ascii="Palatino Linotype" w:hAnsi="Palatino Linotype"/>
          <w:sz w:val="24"/>
          <w:szCs w:val="24"/>
          <w:lang w:val="el-GR" w:eastAsia="el-GR"/>
        </w:rPr>
        <w:t xml:space="preserve"> (δηλαδή </w:t>
      </w:r>
      <w:r w:rsidRPr="005A54EF">
        <w:rPr>
          <w:rStyle w:val="FontStyle75"/>
          <w:rFonts w:ascii="Palatino Linotype" w:hAnsi="Palatino Linotype"/>
          <w:spacing w:val="-10"/>
          <w:sz w:val="24"/>
          <w:szCs w:val="24"/>
          <w:lang w:eastAsia="el-GR"/>
        </w:rPr>
        <w:t>e</w:t>
      </w:r>
      <w:r w:rsidRPr="005A54EF">
        <w:rPr>
          <w:rStyle w:val="FontStyle75"/>
          <w:rFonts w:ascii="Palatino Linotype" w:hAnsi="Palatino Linotype"/>
          <w:spacing w:val="-10"/>
          <w:sz w:val="24"/>
          <w:szCs w:val="24"/>
          <w:vertAlign w:val="subscript"/>
          <w:lang w:eastAsia="el-GR"/>
        </w:rPr>
        <w:t>q</w:t>
      </w:r>
      <w:r w:rsidRPr="005A54EF">
        <w:rPr>
          <w:rStyle w:val="FontStyle75"/>
          <w:rFonts w:ascii="Palatino Linotype" w:hAnsi="Palatino Linotype"/>
          <w:spacing w:val="-10"/>
          <w:sz w:val="24"/>
          <w:szCs w:val="24"/>
          <w:lang w:val="el-GR" w:eastAsia="el-GR"/>
        </w:rPr>
        <w:t>^</w:t>
      </w:r>
      <w:r w:rsidRPr="005A54EF">
        <w:rPr>
          <w:rStyle w:val="FontStyle75"/>
          <w:rFonts w:ascii="Palatino Linotype" w:hAnsi="Palatino Linotype"/>
          <w:sz w:val="24"/>
          <w:szCs w:val="24"/>
          <w:lang w:val="el-GR" w:eastAsia="el-GR"/>
        </w:rPr>
        <w:t xml:space="preserve"> </w:t>
      </w:r>
      <w:r w:rsidRPr="005A54EF">
        <w:rPr>
          <w:rStyle w:val="FontStyle81"/>
          <w:rFonts w:ascii="Palatino Linotype" w:hAnsi="Palatino Linotype"/>
          <w:sz w:val="24"/>
          <w:szCs w:val="24"/>
          <w:vertAlign w:val="subscript"/>
          <w:lang w:val="el-GR" w:eastAsia="el-GR"/>
        </w:rPr>
        <w:t>,</w:t>
      </w:r>
      <w:r w:rsidRPr="005A54EF">
        <w:rPr>
          <w:rStyle w:val="FontStyle81"/>
          <w:rFonts w:ascii="Palatino Linotype" w:hAnsi="Palatino Linotype"/>
          <w:sz w:val="24"/>
          <w:szCs w:val="24"/>
          <w:lang w:val="el-GR" w:eastAsia="el-GR"/>
        </w:rPr>
        <w:t xml:space="preserve"> </w:t>
      </w:r>
      <w:r w:rsidRPr="005A54EF">
        <w:rPr>
          <w:rStyle w:val="FontStyle75"/>
          <w:rFonts w:ascii="Palatino Linotype" w:hAnsi="Palatino Linotype"/>
          <w:spacing w:val="-10"/>
          <w:sz w:val="24"/>
          <w:szCs w:val="24"/>
          <w:vertAlign w:val="subscript"/>
          <w:lang w:eastAsia="el-GR"/>
        </w:rPr>
        <w:t>p</w:t>
      </w:r>
      <w:r w:rsidRPr="005A54EF">
        <w:rPr>
          <w:rStyle w:val="FontStyle75"/>
          <w:rFonts w:ascii="Palatino Linotype" w:hAnsi="Palatino Linotype"/>
          <w:sz w:val="24"/>
          <w:szCs w:val="24"/>
          <w:lang w:val="el-GR" w:eastAsia="el-GR"/>
        </w:rPr>
        <w:t xml:space="preserve"> </w:t>
      </w:r>
      <w:r w:rsidRPr="005A54EF">
        <w:rPr>
          <w:rStyle w:val="FontStyle81"/>
          <w:rFonts w:ascii="Palatino Linotype" w:hAnsi="Palatino Linotype"/>
          <w:sz w:val="24"/>
          <w:szCs w:val="24"/>
          <w:lang w:val="el-GR" w:eastAsia="el-GR"/>
        </w:rPr>
        <w:t xml:space="preserve">&lt; </w:t>
      </w:r>
      <w:r w:rsidRPr="005A54EF">
        <w:rPr>
          <w:rStyle w:val="FontStyle81"/>
          <w:rFonts w:ascii="Palatino Linotype" w:hAnsi="Palatino Linotype"/>
          <w:spacing w:val="-20"/>
          <w:sz w:val="24"/>
          <w:szCs w:val="24"/>
          <w:lang w:val="el-GR" w:eastAsia="el-GR"/>
        </w:rPr>
        <w:t>1)</w:t>
      </w:r>
      <w:r w:rsidRPr="005A54EF">
        <w:rPr>
          <w:rStyle w:val="FontStyle81"/>
          <w:rFonts w:ascii="Palatino Linotype" w:hAnsi="Palatino Linotype"/>
          <w:sz w:val="24"/>
          <w:szCs w:val="24"/>
          <w:lang w:val="el-GR" w:eastAsia="el-GR"/>
        </w:rPr>
        <w:t>, τότε η ζήτηση του αγαθού</w:t>
      </w:r>
    </w:p>
    <w:p w14:paraId="16EBF432" w14:textId="77777777" w:rsidR="00516EA2" w:rsidRPr="005A54EF" w:rsidRDefault="00516EA2" w:rsidP="00516EA2">
      <w:pPr>
        <w:pStyle w:val="Style3"/>
        <w:widowControl/>
        <w:spacing w:line="696" w:lineRule="exact"/>
        <w:ind w:left="254"/>
        <w:rPr>
          <w:rStyle w:val="FontStyle80"/>
          <w:rFonts w:ascii="Palatino Linotype" w:hAnsi="Palatino Linotype"/>
          <w:sz w:val="24"/>
          <w:szCs w:val="24"/>
          <w:lang w:val="el-GR" w:eastAsia="el-GR"/>
        </w:rPr>
      </w:pPr>
      <w:r w:rsidRPr="005A54EF">
        <w:rPr>
          <w:rStyle w:val="FontStyle81"/>
          <w:rFonts w:ascii="Palatino Linotype" w:hAnsi="Palatino Linotype"/>
          <w:sz w:val="24"/>
          <w:szCs w:val="24"/>
          <w:lang w:val="el-GR" w:eastAsia="el-GR"/>
        </w:rPr>
        <w:t xml:space="preserve">είναι </w:t>
      </w:r>
      <w:r w:rsidRPr="005A54EF">
        <w:rPr>
          <w:rStyle w:val="FontStyle80"/>
          <w:rFonts w:ascii="Palatino Linotype" w:hAnsi="Palatino Linotype"/>
          <w:sz w:val="24"/>
          <w:szCs w:val="24"/>
          <w:lang w:val="el-GR" w:eastAsia="el-GR"/>
        </w:rPr>
        <w:t>ανελαστική.</w:t>
      </w:r>
    </w:p>
    <w:p w14:paraId="7503D9D5" w14:textId="77777777" w:rsidR="00516EA2" w:rsidRPr="005A54EF" w:rsidRDefault="00516EA2" w:rsidP="00516EA2">
      <w:pPr>
        <w:pStyle w:val="Style13"/>
        <w:widowControl/>
        <w:spacing w:line="696" w:lineRule="exact"/>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z w:val="24"/>
          <w:szCs w:val="24"/>
          <w:u w:val="single"/>
          <w:lang w:val="el-GR"/>
        </w:rPr>
        <w:t>Παράδειγμα</w:t>
      </w:r>
      <w:r w:rsidRPr="005A54EF">
        <w:rPr>
          <w:rStyle w:val="FontStyle81"/>
          <w:rFonts w:ascii="Palatino Linotype" w:hAnsi="Palatino Linotype"/>
          <w:sz w:val="24"/>
          <w:szCs w:val="24"/>
          <w:lang w:val="el-GR"/>
        </w:rPr>
        <w:t xml:space="preserve">: Αν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qd</w:t>
      </w:r>
      <w:r w:rsidRPr="005A54EF">
        <w:rPr>
          <w:rStyle w:val="FontStyle75"/>
          <w:rFonts w:ascii="Palatino Linotype" w:hAnsi="Palatino Linotype"/>
          <w:spacing w:val="-10"/>
          <w:sz w:val="24"/>
          <w:szCs w:val="24"/>
          <w:vertAlign w:val="subscript"/>
          <w:lang w:val="el-GR"/>
        </w:rPr>
        <w:t>,</w:t>
      </w:r>
      <w:r w:rsidRPr="005A54EF">
        <w:rPr>
          <w:rStyle w:val="FontStyle75"/>
          <w:rFonts w:ascii="Palatino Linotype" w:hAnsi="Palatino Linotype"/>
          <w:spacing w:val="-10"/>
          <w:sz w:val="24"/>
          <w:szCs w:val="24"/>
          <w:vertAlign w:val="subscript"/>
        </w:rPr>
        <w:t>p</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pacing w:val="20"/>
          <w:sz w:val="24"/>
          <w:szCs w:val="24"/>
          <w:lang w:val="el-GR"/>
        </w:rPr>
        <w:t>-1/2</w:t>
      </w:r>
      <w:r w:rsidRPr="005A54EF">
        <w:rPr>
          <w:rStyle w:val="FontStyle81"/>
          <w:rFonts w:ascii="Palatino Linotype" w:hAnsi="Palatino Linotype"/>
          <w:sz w:val="24"/>
          <w:szCs w:val="24"/>
          <w:lang w:val="el-GR"/>
        </w:rPr>
        <w:t xml:space="preserve"> , τότε μια αύξηση της τιμής κατά 1% θα οδηγήσει σε μείωση της ζητούμενης ποσότητας κατά 0.5 %.</w:t>
      </w:r>
    </w:p>
    <w:p w14:paraId="2FC8BF02" w14:textId="77777777" w:rsidR="00516EA2" w:rsidRPr="005A54EF" w:rsidRDefault="00516EA2" w:rsidP="00516EA2">
      <w:pPr>
        <w:pStyle w:val="Style5"/>
        <w:widowControl/>
        <w:spacing w:line="240" w:lineRule="exact"/>
        <w:rPr>
          <w:rFonts w:ascii="Palatino Linotype" w:hAnsi="Palatino Linotype"/>
          <w:lang w:val="el-GR"/>
        </w:rPr>
      </w:pPr>
    </w:p>
    <w:p w14:paraId="435488AB" w14:textId="77777777" w:rsidR="00516EA2" w:rsidRPr="005A54EF" w:rsidRDefault="00516EA2" w:rsidP="00516EA2">
      <w:pPr>
        <w:pStyle w:val="Style5"/>
        <w:widowControl/>
        <w:spacing w:before="115" w:line="240" w:lineRule="auto"/>
        <w:rPr>
          <w:rStyle w:val="FontStyle81"/>
          <w:rFonts w:ascii="Palatino Linotype" w:hAnsi="Palatino Linotype"/>
          <w:sz w:val="24"/>
          <w:szCs w:val="24"/>
          <w:lang w:val="el-GR"/>
        </w:rPr>
      </w:pPr>
      <w:r w:rsidRPr="005A54EF">
        <w:rPr>
          <w:rStyle w:val="FontStyle81"/>
          <w:rFonts w:ascii="Palatino Linotype" w:hAnsi="Palatino Linotype"/>
          <w:sz w:val="24"/>
          <w:szCs w:val="24"/>
          <w:lang w:val="el-GR"/>
        </w:rPr>
        <w:t xml:space="preserve">- Αν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qd</w:t>
      </w:r>
      <w:r w:rsidRPr="005A54EF">
        <w:rPr>
          <w:rStyle w:val="FontStyle81"/>
          <w:rFonts w:ascii="Palatino Linotype" w:hAnsi="Palatino Linotype"/>
          <w:sz w:val="24"/>
          <w:szCs w:val="24"/>
          <w:vertAlign w:val="subscript"/>
          <w:lang w:val="el-GR"/>
        </w:rPr>
        <w:t>,</w:t>
      </w:r>
      <w:r w:rsidRPr="005A54EF">
        <w:rPr>
          <w:rStyle w:val="FontStyle75"/>
          <w:rFonts w:ascii="Palatino Linotype" w:hAnsi="Palatino Linotype"/>
          <w:spacing w:val="-10"/>
          <w:sz w:val="24"/>
          <w:szCs w:val="24"/>
          <w:vertAlign w:val="subscript"/>
        </w:rPr>
        <w:t>p</w:t>
      </w:r>
      <w:r w:rsidRPr="005A54EF">
        <w:rPr>
          <w:rStyle w:val="FontStyle75"/>
          <w:rFonts w:ascii="Palatino Linotype" w:hAnsi="Palatino Linotype"/>
          <w:sz w:val="24"/>
          <w:szCs w:val="24"/>
          <w:lang w:val="el-GR"/>
        </w:rPr>
        <w:t xml:space="preserve"> </w:t>
      </w:r>
      <w:r w:rsidRPr="005A54EF">
        <w:rPr>
          <w:rStyle w:val="FontStyle75"/>
          <w:rFonts w:ascii="Palatino Linotype" w:hAnsi="Palatino Linotype"/>
          <w:spacing w:val="40"/>
          <w:sz w:val="24"/>
          <w:szCs w:val="24"/>
          <w:lang w:val="el-GR"/>
        </w:rPr>
        <w:t>=-1</w:t>
      </w:r>
      <w:r w:rsidRPr="005A54EF">
        <w:rPr>
          <w:rStyle w:val="FontStyle75"/>
          <w:rFonts w:ascii="Palatino Linotype" w:hAnsi="Palatino Linotype"/>
          <w:sz w:val="24"/>
          <w:szCs w:val="24"/>
          <w:lang w:val="el-GR"/>
        </w:rPr>
        <w:t xml:space="preserve"> </w:t>
      </w:r>
      <w:r w:rsidRPr="005A54EF">
        <w:rPr>
          <w:rStyle w:val="FontStyle75"/>
          <w:rFonts w:ascii="Palatino Linotype" w:hAnsi="Palatino Linotype"/>
          <w:spacing w:val="-10"/>
          <w:sz w:val="24"/>
          <w:szCs w:val="24"/>
          <w:lang w:val="el-GR"/>
        </w:rPr>
        <w:t>(</w:t>
      </w:r>
      <w:r w:rsidRPr="005A54EF">
        <w:rPr>
          <w:rStyle w:val="FontStyle81"/>
          <w:rFonts w:ascii="Palatino Linotype" w:hAnsi="Palatino Linotype"/>
          <w:sz w:val="24"/>
          <w:szCs w:val="24"/>
          <w:lang w:val="el-GR"/>
        </w:rPr>
        <w:t xml:space="preserve">δηλαδή </w:t>
      </w:r>
      <w:r w:rsidRPr="005A54EF">
        <w:rPr>
          <w:rStyle w:val="FontStyle75"/>
          <w:rFonts w:ascii="Palatino Linotype" w:hAnsi="Palatino Linotype"/>
          <w:spacing w:val="-10"/>
          <w:sz w:val="24"/>
          <w:szCs w:val="24"/>
        </w:rPr>
        <w:t>e</w:t>
      </w:r>
      <w:r w:rsidRPr="005A54EF">
        <w:rPr>
          <w:rStyle w:val="FontStyle75"/>
          <w:rFonts w:ascii="Palatino Linotype" w:hAnsi="Palatino Linotype"/>
          <w:spacing w:val="-10"/>
          <w:sz w:val="24"/>
          <w:szCs w:val="24"/>
          <w:vertAlign w:val="subscript"/>
        </w:rPr>
        <w:t>q</w:t>
      </w:r>
      <w:r w:rsidRPr="005A54EF">
        <w:rPr>
          <w:rStyle w:val="FontStyle75"/>
          <w:rFonts w:ascii="Palatino Linotype" w:hAnsi="Palatino Linotype"/>
          <w:spacing w:val="-10"/>
          <w:sz w:val="24"/>
          <w:szCs w:val="24"/>
          <w:lang w:val="el-GR"/>
        </w:rPr>
        <w:t>^</w:t>
      </w:r>
      <w:r w:rsidRPr="005A54EF">
        <w:rPr>
          <w:rStyle w:val="FontStyle81"/>
          <w:rFonts w:ascii="Palatino Linotype" w:hAnsi="Palatino Linotype"/>
          <w:sz w:val="24"/>
          <w:szCs w:val="24"/>
          <w:vertAlign w:val="subscript"/>
          <w:lang w:val="el-GR"/>
        </w:rPr>
        <w:t>,</w:t>
      </w:r>
      <w:r w:rsidRPr="005A54EF">
        <w:rPr>
          <w:rStyle w:val="FontStyle81"/>
          <w:rFonts w:ascii="Palatino Linotype" w:hAnsi="Palatino Linotype"/>
          <w:sz w:val="24"/>
          <w:szCs w:val="24"/>
          <w:lang w:val="el-GR"/>
        </w:rPr>
        <w:t xml:space="preserve"> </w:t>
      </w:r>
      <w:r w:rsidRPr="005A54EF">
        <w:rPr>
          <w:rStyle w:val="FontStyle75"/>
          <w:rFonts w:ascii="Palatino Linotype" w:hAnsi="Palatino Linotype"/>
          <w:spacing w:val="-10"/>
          <w:sz w:val="24"/>
          <w:szCs w:val="24"/>
          <w:vertAlign w:val="subscript"/>
        </w:rPr>
        <w:t>p</w:t>
      </w:r>
      <w:r w:rsidRPr="005A54EF">
        <w:rPr>
          <w:rStyle w:val="FontStyle75"/>
          <w:rFonts w:ascii="Palatino Linotype" w:hAnsi="Palatino Linotype"/>
          <w:sz w:val="24"/>
          <w:szCs w:val="24"/>
          <w:lang w:val="el-GR"/>
        </w:rPr>
        <w:t xml:space="preserve"> </w:t>
      </w:r>
      <w:r w:rsidRPr="005A54EF">
        <w:rPr>
          <w:rStyle w:val="FontStyle81"/>
          <w:rFonts w:ascii="Palatino Linotype" w:hAnsi="Palatino Linotype"/>
          <w:sz w:val="24"/>
          <w:szCs w:val="24"/>
          <w:lang w:val="el-GR"/>
        </w:rPr>
        <w:t xml:space="preserve">= </w:t>
      </w:r>
      <w:r w:rsidRPr="005A54EF">
        <w:rPr>
          <w:rStyle w:val="FontStyle81"/>
          <w:rFonts w:ascii="Palatino Linotype" w:hAnsi="Palatino Linotype"/>
          <w:spacing w:val="-20"/>
          <w:sz w:val="24"/>
          <w:szCs w:val="24"/>
          <w:lang w:val="el-GR"/>
        </w:rPr>
        <w:t>1)</w:t>
      </w:r>
      <w:r w:rsidRPr="005A54EF">
        <w:rPr>
          <w:rStyle w:val="FontStyle81"/>
          <w:rFonts w:ascii="Palatino Linotype" w:hAnsi="Palatino Linotype"/>
          <w:sz w:val="24"/>
          <w:szCs w:val="24"/>
          <w:lang w:val="el-GR"/>
        </w:rPr>
        <w:t>, τότε η ζήτηση του αγαθού</w:t>
      </w:r>
    </w:p>
    <w:p w14:paraId="1D0BD2E7" w14:textId="77777777" w:rsidR="00516EA2" w:rsidRPr="005A54EF" w:rsidRDefault="00516EA2" w:rsidP="00516EA2">
      <w:pPr>
        <w:pStyle w:val="Style19"/>
        <w:widowControl/>
        <w:ind w:left="5117"/>
        <w:jc w:val="both"/>
        <w:rPr>
          <w:rStyle w:val="FontStyle73"/>
          <w:rFonts w:ascii="Palatino Linotype" w:hAnsi="Palatino Linotype"/>
          <w:spacing w:val="40"/>
          <w:sz w:val="24"/>
          <w:szCs w:val="24"/>
          <w:vertAlign w:val="superscript"/>
          <w:lang w:val="el-GR"/>
        </w:rPr>
      </w:pPr>
      <w:r w:rsidRPr="005A54EF">
        <w:rPr>
          <w:rStyle w:val="FontStyle73"/>
          <w:rFonts w:ascii="Palatino Linotype" w:hAnsi="Palatino Linotype"/>
          <w:spacing w:val="40"/>
          <w:sz w:val="24"/>
          <w:szCs w:val="24"/>
          <w:vertAlign w:val="superscript"/>
        </w:rPr>
        <w:t>q</w:t>
      </w:r>
      <w:r w:rsidRPr="005A54EF">
        <w:rPr>
          <w:rStyle w:val="FontStyle73"/>
          <w:rFonts w:ascii="Palatino Linotype" w:hAnsi="Palatino Linotype"/>
          <w:spacing w:val="40"/>
          <w:sz w:val="24"/>
          <w:szCs w:val="24"/>
        </w:rPr>
        <w:t>d</w:t>
      </w:r>
      <w:r w:rsidRPr="005A54EF">
        <w:rPr>
          <w:rStyle w:val="FontStyle73"/>
          <w:rFonts w:ascii="Palatino Linotype" w:hAnsi="Palatino Linotype"/>
          <w:spacing w:val="40"/>
          <w:sz w:val="24"/>
          <w:szCs w:val="24"/>
          <w:vertAlign w:val="superscript"/>
          <w:lang w:val="el-GR"/>
        </w:rPr>
        <w:t>,</w:t>
      </w:r>
      <w:r w:rsidRPr="005A54EF">
        <w:rPr>
          <w:rStyle w:val="FontStyle73"/>
          <w:rFonts w:ascii="Palatino Linotype" w:hAnsi="Palatino Linotype"/>
          <w:spacing w:val="40"/>
          <w:sz w:val="24"/>
          <w:szCs w:val="24"/>
          <w:vertAlign w:val="superscript"/>
        </w:rPr>
        <w:t>p</w:t>
      </w:r>
    </w:p>
    <w:p w14:paraId="69A6A608" w14:textId="4823A7D4" w:rsidR="00FA536E" w:rsidRPr="005A54EF" w:rsidRDefault="00516EA2" w:rsidP="00516EA2">
      <w:pPr>
        <w:pStyle w:val="Style3"/>
        <w:widowControl/>
        <w:spacing w:before="58"/>
        <w:ind w:left="254"/>
        <w:rPr>
          <w:rStyle w:val="FontStyle80"/>
          <w:rFonts w:ascii="Palatino Linotype" w:hAnsi="Palatino Linotype"/>
          <w:sz w:val="24"/>
          <w:szCs w:val="24"/>
          <w:lang w:val="el-GR" w:eastAsia="el-GR"/>
        </w:rPr>
      </w:pPr>
      <w:r w:rsidRPr="005A54EF">
        <w:rPr>
          <w:rStyle w:val="FontStyle81"/>
          <w:rFonts w:ascii="Palatino Linotype" w:hAnsi="Palatino Linotype"/>
          <w:sz w:val="24"/>
          <w:szCs w:val="24"/>
          <w:lang w:val="el-GR" w:eastAsia="el-GR"/>
        </w:rPr>
        <w:t xml:space="preserve">έχει </w:t>
      </w:r>
      <w:r w:rsidRPr="005A54EF">
        <w:rPr>
          <w:rStyle w:val="FontStyle80"/>
          <w:rFonts w:ascii="Palatino Linotype" w:hAnsi="Palatino Linotype"/>
          <w:sz w:val="24"/>
          <w:szCs w:val="24"/>
          <w:lang w:val="el-GR" w:eastAsia="el-GR"/>
        </w:rPr>
        <w:t>μοναδιαία ελαστικότητα.</w:t>
      </w:r>
    </w:p>
    <w:p w14:paraId="1AEA4596" w14:textId="77777777" w:rsidR="00FA536E" w:rsidRPr="005A54EF" w:rsidRDefault="00FA536E">
      <w:pPr>
        <w:widowControl/>
        <w:autoSpaceDE/>
        <w:autoSpaceDN/>
        <w:adjustRightInd/>
        <w:spacing w:after="160" w:line="259" w:lineRule="auto"/>
        <w:rPr>
          <w:rStyle w:val="FontStyle80"/>
          <w:rFonts w:ascii="Palatino Linotype" w:hAnsi="Palatino Linotype"/>
          <w:sz w:val="24"/>
          <w:szCs w:val="24"/>
          <w:lang w:val="el-GR" w:eastAsia="el-GR"/>
        </w:rPr>
      </w:pPr>
      <w:r w:rsidRPr="005A54EF">
        <w:rPr>
          <w:rStyle w:val="FontStyle80"/>
          <w:rFonts w:ascii="Palatino Linotype" w:hAnsi="Palatino Linotype"/>
          <w:sz w:val="24"/>
          <w:szCs w:val="24"/>
          <w:lang w:val="el-GR" w:eastAsia="el-GR"/>
        </w:rPr>
        <w:br w:type="page"/>
      </w:r>
    </w:p>
    <w:p w14:paraId="0D887CAD" w14:textId="21A27083" w:rsidR="00516EA2" w:rsidRPr="005A54EF" w:rsidRDefault="003F6643" w:rsidP="00516EA2">
      <w:pPr>
        <w:pStyle w:val="Style3"/>
        <w:widowControl/>
        <w:spacing w:before="58"/>
        <w:ind w:left="254"/>
        <w:rPr>
          <w:rStyle w:val="FontStyle80"/>
          <w:rFonts w:ascii="Palatino Linotype" w:hAnsi="Palatino Linotype"/>
          <w:sz w:val="24"/>
          <w:szCs w:val="24"/>
          <w:lang w:val="el-GR" w:eastAsia="el-GR"/>
        </w:rPr>
      </w:pPr>
      <w:r w:rsidRPr="005A54EF">
        <w:rPr>
          <w:rFonts w:ascii="Palatino Linotype" w:eastAsiaTheme="minorHAnsi" w:hAnsi="Palatino Linotype"/>
          <w:b/>
          <w:bCs/>
          <w:color w:val="000000"/>
          <w:u w:val="single"/>
          <w:lang w:val="el-GR" w:eastAsia="el-GR"/>
        </w:rPr>
        <w:lastRenderedPageBreak/>
        <w:t xml:space="preserve">ΘΕΜΑ </w:t>
      </w:r>
      <w:r>
        <w:rPr>
          <w:rFonts w:ascii="Palatino Linotype" w:eastAsiaTheme="minorHAnsi" w:hAnsi="Palatino Linotype"/>
          <w:b/>
          <w:bCs/>
          <w:color w:val="000000"/>
          <w:u w:val="single"/>
          <w:lang w:val="el-GR" w:eastAsia="el-GR"/>
        </w:rPr>
        <w:t>6</w:t>
      </w:r>
      <w:r w:rsidRPr="005A54EF">
        <w:rPr>
          <w:rFonts w:ascii="Palatino Linotype" w:eastAsiaTheme="minorHAnsi" w:hAnsi="Palatino Linotype"/>
          <w:b/>
          <w:bCs/>
          <w:color w:val="000000"/>
          <w:u w:val="single"/>
          <w:vertAlign w:val="superscript"/>
          <w:lang w:val="el-GR" w:eastAsia="el-GR"/>
        </w:rPr>
        <w:t>ο</w:t>
      </w:r>
      <w:r w:rsidRPr="005A54EF">
        <w:rPr>
          <w:rFonts w:ascii="Palatino Linotype" w:eastAsiaTheme="minorHAnsi" w:hAnsi="Palatino Linotype"/>
          <w:b/>
          <w:bCs/>
          <w:color w:val="000000"/>
          <w:u w:val="single"/>
          <w:lang w:val="el-GR" w:eastAsia="el-GR"/>
        </w:rPr>
        <w:t xml:space="preserve">: </w:t>
      </w:r>
      <w:r w:rsidR="00FA536E" w:rsidRPr="005A54EF">
        <w:rPr>
          <w:rStyle w:val="FontStyle80"/>
          <w:rFonts w:ascii="Palatino Linotype" w:hAnsi="Palatino Linotype"/>
          <w:sz w:val="24"/>
          <w:szCs w:val="24"/>
          <w:lang w:val="el-GR" w:eastAsia="el-GR"/>
        </w:rPr>
        <w:t>Πως ασκείται η δημοσιονομική πολιτική και πως επηρρεάζει τη λειτουργία της αγορας?</w:t>
      </w:r>
    </w:p>
    <w:p w14:paraId="788AA4F6" w14:textId="77777777" w:rsidR="00C60975" w:rsidRPr="005A54EF" w:rsidRDefault="00C60975" w:rsidP="00516EA2">
      <w:pPr>
        <w:pStyle w:val="Style3"/>
        <w:widowControl/>
        <w:spacing w:before="58"/>
        <w:ind w:left="254"/>
        <w:rPr>
          <w:rStyle w:val="FontStyle80"/>
          <w:rFonts w:ascii="Palatino Linotype" w:hAnsi="Palatino Linotype"/>
          <w:sz w:val="24"/>
          <w:szCs w:val="24"/>
          <w:lang w:val="el-GR" w:eastAsia="el-GR"/>
        </w:rPr>
      </w:pPr>
    </w:p>
    <w:p w14:paraId="4C5DB2D5" w14:textId="125073C9" w:rsidR="00FA536E" w:rsidRPr="005A54EF" w:rsidRDefault="00FA536E" w:rsidP="00516EA2">
      <w:pPr>
        <w:pStyle w:val="Style3"/>
        <w:widowControl/>
        <w:spacing w:before="58"/>
        <w:ind w:left="254"/>
        <w:rPr>
          <w:rStyle w:val="FontStyle80"/>
          <w:rFonts w:ascii="Palatino Linotype" w:hAnsi="Palatino Linotype"/>
          <w:sz w:val="24"/>
          <w:szCs w:val="24"/>
          <w:lang w:val="el-GR" w:eastAsia="el-GR"/>
        </w:rPr>
      </w:pPr>
      <w:r w:rsidRPr="005A54EF">
        <w:rPr>
          <w:rFonts w:ascii="Palatino Linotype" w:hAnsi="Palatino Linotype"/>
          <w:noProof/>
        </w:rPr>
        <w:drawing>
          <wp:inline distT="0" distB="0" distL="0" distR="0" wp14:anchorId="3376930D" wp14:editId="5B642CF9">
            <wp:extent cx="6299200" cy="3543300"/>
            <wp:effectExtent l="0" t="0" r="635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6299783" cy="3543628"/>
                    </a:xfrm>
                    <a:prstGeom prst="rect">
                      <a:avLst/>
                    </a:prstGeom>
                  </pic:spPr>
                </pic:pic>
              </a:graphicData>
            </a:graphic>
          </wp:inline>
        </w:drawing>
      </w:r>
    </w:p>
    <w:p w14:paraId="393C7100" w14:textId="2A6A8C4C" w:rsidR="001B22FE" w:rsidRPr="005A54EF" w:rsidRDefault="001B22FE">
      <w:pPr>
        <w:widowControl/>
        <w:autoSpaceDE/>
        <w:autoSpaceDN/>
        <w:adjustRightInd/>
        <w:spacing w:after="160" w:line="259" w:lineRule="auto"/>
        <w:rPr>
          <w:rFonts w:ascii="Palatino Linotype" w:hAnsi="Palatino Linotype" w:cstheme="minorBidi"/>
          <w:lang w:val="el-GR"/>
        </w:rPr>
      </w:pPr>
      <w:r w:rsidRPr="005A54EF">
        <w:rPr>
          <w:rFonts w:ascii="Palatino Linotype" w:hAnsi="Palatino Linotype"/>
          <w:lang w:val="el-GR"/>
        </w:rPr>
        <w:br w:type="page"/>
      </w:r>
    </w:p>
    <w:p w14:paraId="3B734873" w14:textId="77777777" w:rsidR="00C60975" w:rsidRPr="005A54EF" w:rsidRDefault="001B22FE" w:rsidP="001B22FE">
      <w:pPr>
        <w:pStyle w:val="Style21"/>
        <w:widowControl/>
        <w:spacing w:line="240" w:lineRule="exact"/>
        <w:ind w:left="270" w:right="2515"/>
        <w:jc w:val="both"/>
        <w:rPr>
          <w:rFonts w:ascii="Palatino Linotype" w:hAnsi="Palatino Linotype"/>
          <w:lang w:val="el-GR"/>
        </w:rPr>
      </w:pPr>
      <w:r w:rsidRPr="005A54EF">
        <w:rPr>
          <w:rFonts w:ascii="Palatino Linotype" w:hAnsi="Palatino Linotype"/>
          <w:noProof/>
        </w:rPr>
        <w:lastRenderedPageBreak/>
        <w:drawing>
          <wp:inline distT="0" distB="0" distL="0" distR="0" wp14:anchorId="3EB2988D" wp14:editId="6493201A">
            <wp:extent cx="7145867" cy="401955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7160524" cy="4027795"/>
                    </a:xfrm>
                    <a:prstGeom prst="rect">
                      <a:avLst/>
                    </a:prstGeom>
                  </pic:spPr>
                </pic:pic>
              </a:graphicData>
            </a:graphic>
          </wp:inline>
        </w:drawing>
      </w:r>
    </w:p>
    <w:p w14:paraId="5495176D" w14:textId="4A25AB65" w:rsidR="00516EA2" w:rsidRDefault="003F6643" w:rsidP="001B22FE">
      <w:pPr>
        <w:pStyle w:val="Style21"/>
        <w:widowControl/>
        <w:spacing w:line="240" w:lineRule="exact"/>
        <w:ind w:left="270" w:right="2515"/>
        <w:jc w:val="both"/>
        <w:rPr>
          <w:rFonts w:ascii="Palatino Linotype" w:hAnsi="Palatino Linotype"/>
          <w:lang w:val="el-GR"/>
        </w:rPr>
      </w:pPr>
      <w:r w:rsidRPr="005A54EF">
        <w:rPr>
          <w:rFonts w:ascii="Palatino Linotype" w:eastAsiaTheme="minorHAnsi" w:hAnsi="Palatino Linotype"/>
          <w:b/>
          <w:bCs/>
          <w:color w:val="000000"/>
          <w:u w:val="single"/>
          <w:lang w:val="el-GR" w:eastAsia="el-GR"/>
        </w:rPr>
        <w:t xml:space="preserve">ΘΕΜΑ </w:t>
      </w:r>
      <w:r>
        <w:rPr>
          <w:rFonts w:ascii="Palatino Linotype" w:eastAsiaTheme="minorHAnsi" w:hAnsi="Palatino Linotype"/>
          <w:b/>
          <w:bCs/>
          <w:color w:val="000000"/>
          <w:u w:val="single"/>
          <w:lang w:val="el-GR" w:eastAsia="el-GR"/>
        </w:rPr>
        <w:t>7</w:t>
      </w:r>
      <w:r w:rsidRPr="005A54EF">
        <w:rPr>
          <w:rFonts w:ascii="Palatino Linotype" w:eastAsiaTheme="minorHAnsi" w:hAnsi="Palatino Linotype"/>
          <w:b/>
          <w:bCs/>
          <w:color w:val="000000"/>
          <w:u w:val="single"/>
          <w:vertAlign w:val="superscript"/>
          <w:lang w:val="el-GR" w:eastAsia="el-GR"/>
        </w:rPr>
        <w:t>ο</w:t>
      </w:r>
      <w:r w:rsidRPr="005A54EF">
        <w:rPr>
          <w:rFonts w:ascii="Palatino Linotype" w:eastAsiaTheme="minorHAnsi" w:hAnsi="Palatino Linotype"/>
          <w:b/>
          <w:bCs/>
          <w:color w:val="000000"/>
          <w:u w:val="single"/>
          <w:lang w:val="el-GR" w:eastAsia="el-GR"/>
        </w:rPr>
        <w:t xml:space="preserve">: </w:t>
      </w:r>
      <w:r w:rsidR="001B22FE" w:rsidRPr="005A54EF">
        <w:rPr>
          <w:rFonts w:ascii="Palatino Linotype" w:hAnsi="Palatino Linotype"/>
          <w:lang w:val="el-GR"/>
        </w:rPr>
        <w:t>Πως προσδιορίζεται ο υπολογισμός του συνολικού κινδύνου?</w:t>
      </w:r>
    </w:p>
    <w:p w14:paraId="71303373" w14:textId="2E178084" w:rsidR="00033E30" w:rsidRPr="005A54EF" w:rsidRDefault="001B22FE" w:rsidP="00516EA2">
      <w:pPr>
        <w:widowControl/>
        <w:rPr>
          <w:rFonts w:ascii="Palatino Linotype" w:hAnsi="Palatino Linotype"/>
          <w:noProof/>
          <w:lang w:val="el-GR"/>
        </w:rPr>
      </w:pPr>
      <w:r w:rsidRPr="005A54EF">
        <w:rPr>
          <w:rFonts w:ascii="Palatino Linotype" w:hAnsi="Palatino Linotype"/>
          <w:noProof/>
          <w:lang w:val="el-GR"/>
        </w:rPr>
        <w:t xml:space="preserve"> </w:t>
      </w:r>
      <w:r w:rsidRPr="005A54EF">
        <w:rPr>
          <w:rFonts w:ascii="Palatino Linotype" w:hAnsi="Palatino Linotype"/>
          <w:noProof/>
        </w:rPr>
        <w:drawing>
          <wp:inline distT="0" distB="0" distL="0" distR="0" wp14:anchorId="119B5BCE" wp14:editId="5CC98E99">
            <wp:extent cx="4470400" cy="2514600"/>
            <wp:effectExtent l="0" t="0" r="6350" b="0"/>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488612" cy="2524844"/>
                    </a:xfrm>
                    <a:prstGeom prst="rect">
                      <a:avLst/>
                    </a:prstGeom>
                  </pic:spPr>
                </pic:pic>
              </a:graphicData>
            </a:graphic>
          </wp:inline>
        </w:drawing>
      </w:r>
    </w:p>
    <w:p w14:paraId="28DD3ACB" w14:textId="239984EF" w:rsidR="00033E30" w:rsidRPr="005A54EF" w:rsidRDefault="003F6643">
      <w:pPr>
        <w:widowControl/>
        <w:autoSpaceDE/>
        <w:autoSpaceDN/>
        <w:adjustRightInd/>
        <w:spacing w:after="160" w:line="259" w:lineRule="auto"/>
        <w:rPr>
          <w:rFonts w:ascii="Palatino Linotype" w:hAnsi="Palatino Linotype"/>
          <w:noProof/>
          <w:lang w:val="el-GR"/>
        </w:rPr>
      </w:pPr>
      <w:r>
        <w:rPr>
          <w:rFonts w:ascii="Palatino Linotype" w:hAnsi="Palatino Linotype"/>
          <w:noProof/>
          <w:lang w:val="el-GR"/>
        </w:rPr>
        <w:drawing>
          <wp:inline distT="0" distB="0" distL="0" distR="0" wp14:anchorId="538D99DE" wp14:editId="7A54B9B4">
            <wp:extent cx="3639813" cy="2047875"/>
            <wp:effectExtent l="0" t="0" r="0" b="0"/>
            <wp:docPr id="2071755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4626" cy="2050583"/>
                    </a:xfrm>
                    <a:prstGeom prst="rect">
                      <a:avLst/>
                    </a:prstGeom>
                    <a:noFill/>
                  </pic:spPr>
                </pic:pic>
              </a:graphicData>
            </a:graphic>
          </wp:inline>
        </w:drawing>
      </w:r>
      <w:r w:rsidR="00033E30" w:rsidRPr="005A54EF">
        <w:rPr>
          <w:rFonts w:ascii="Palatino Linotype" w:hAnsi="Palatino Linotype"/>
          <w:noProof/>
          <w:lang w:val="el-GR"/>
        </w:rPr>
        <w:br w:type="page"/>
      </w:r>
    </w:p>
    <w:p w14:paraId="7F8BAA70" w14:textId="2F75EF4C" w:rsidR="00033E30" w:rsidRPr="005A54EF" w:rsidRDefault="003F6643" w:rsidP="00033E30">
      <w:pPr>
        <w:rPr>
          <w:rFonts w:ascii="Palatino Linotype" w:hAnsi="Palatino Linotype"/>
          <w:b/>
          <w:lang w:val="el-GR"/>
        </w:rPr>
      </w:pPr>
      <w:r>
        <w:rPr>
          <w:rFonts w:ascii="Palatino Linotype" w:hAnsi="Palatino Linotype"/>
          <w:b/>
          <w:lang w:val="el-GR"/>
        </w:rPr>
        <w:lastRenderedPageBreak/>
        <w:t>ΘΕΜΑ 8</w:t>
      </w:r>
      <w:r w:rsidRPr="003F6643">
        <w:rPr>
          <w:rFonts w:ascii="Palatino Linotype" w:hAnsi="Palatino Linotype"/>
          <w:b/>
          <w:vertAlign w:val="superscript"/>
          <w:lang w:val="el-GR"/>
        </w:rPr>
        <w:t>ο</w:t>
      </w:r>
      <w:r>
        <w:rPr>
          <w:rFonts w:ascii="Palatino Linotype" w:hAnsi="Palatino Linotype"/>
          <w:b/>
          <w:lang w:val="el-GR"/>
        </w:rPr>
        <w:t xml:space="preserve">: </w:t>
      </w:r>
      <w:r w:rsidR="00033E30" w:rsidRPr="005A54EF">
        <w:rPr>
          <w:rFonts w:ascii="Palatino Linotype" w:hAnsi="Palatino Linotype"/>
          <w:b/>
          <w:lang w:val="el-GR"/>
        </w:rPr>
        <w:t>ΠΟΙΕΣ ΕΙΝΑΙ ΟΙ ΒΑΣΙΚΕΣ ΛΕΙΤΟΥΡΓΙΕΣ - ΣΤΟΧΟΙ ΚΑΘΕ ΚΕΝΤΡΙΚΗΣ ΤΡΑΠΕΖΑΣ ΚΑΙ ΤΑ ΕΡΓΑΛΕΙΑ ΠΟΥ ΕΧΕΙ ΣΤΗ ΔΙΑΘΕΣΗ ΤΗΣ ΓΙΑ ΤΗΝ ΥΛΟΠΟΙΗΣΗ ΤΟΥΣ</w:t>
      </w:r>
    </w:p>
    <w:p w14:paraId="470B952B" w14:textId="226674DB" w:rsidR="004A2C8E" w:rsidRPr="005A54EF" w:rsidRDefault="004A2C8E" w:rsidP="00033E30">
      <w:pPr>
        <w:rPr>
          <w:rFonts w:ascii="Palatino Linotype" w:hAnsi="Palatino Linotype"/>
          <w:bCs/>
          <w:lang w:val="el-GR"/>
        </w:rPr>
      </w:pPr>
    </w:p>
    <w:p w14:paraId="4F9DAE0E" w14:textId="7709073F" w:rsidR="004A2C8E" w:rsidRPr="005A54EF" w:rsidRDefault="004A2C8E" w:rsidP="004A2C8E">
      <w:pPr>
        <w:pStyle w:val="ListParagraph"/>
        <w:numPr>
          <w:ilvl w:val="0"/>
          <w:numId w:val="2"/>
        </w:numPr>
        <w:rPr>
          <w:rFonts w:ascii="Palatino Linotype" w:hAnsi="Palatino Linotype"/>
          <w:bCs/>
          <w:sz w:val="24"/>
          <w:szCs w:val="24"/>
          <w:lang w:val="el-GR"/>
        </w:rPr>
      </w:pPr>
      <w:r w:rsidRPr="005A54EF">
        <w:rPr>
          <w:rFonts w:ascii="Palatino Linotype" w:hAnsi="Palatino Linotype"/>
          <w:bCs/>
          <w:sz w:val="24"/>
          <w:szCs w:val="24"/>
          <w:lang w:val="el-GR"/>
        </w:rPr>
        <w:t>Διαμορφωση επιτοκίων βάσης</w:t>
      </w:r>
    </w:p>
    <w:p w14:paraId="306803BC" w14:textId="7818A123" w:rsidR="004A2C8E" w:rsidRPr="005A54EF" w:rsidRDefault="004A2C8E" w:rsidP="004A2C8E">
      <w:pPr>
        <w:pStyle w:val="ListParagraph"/>
        <w:numPr>
          <w:ilvl w:val="0"/>
          <w:numId w:val="2"/>
        </w:numPr>
        <w:rPr>
          <w:rFonts w:ascii="Palatino Linotype" w:hAnsi="Palatino Linotype"/>
          <w:bCs/>
          <w:sz w:val="24"/>
          <w:szCs w:val="24"/>
          <w:lang w:val="el-GR"/>
        </w:rPr>
      </w:pPr>
      <w:r w:rsidRPr="005A54EF">
        <w:rPr>
          <w:rFonts w:ascii="Palatino Linotype" w:hAnsi="Palatino Linotype"/>
          <w:bCs/>
          <w:sz w:val="24"/>
          <w:szCs w:val="24"/>
          <w:lang w:val="el-GR"/>
        </w:rPr>
        <w:t>Καταπολέμηση πληθωρισμού</w:t>
      </w:r>
    </w:p>
    <w:p w14:paraId="63EAA151" w14:textId="2EAAADA0" w:rsidR="004A2C8E" w:rsidRPr="005A54EF" w:rsidRDefault="004A2C8E" w:rsidP="004A2C8E">
      <w:pPr>
        <w:pStyle w:val="ListParagraph"/>
        <w:numPr>
          <w:ilvl w:val="0"/>
          <w:numId w:val="2"/>
        </w:numPr>
        <w:rPr>
          <w:rFonts w:ascii="Palatino Linotype" w:hAnsi="Palatino Linotype"/>
          <w:bCs/>
          <w:sz w:val="24"/>
          <w:szCs w:val="24"/>
          <w:lang w:val="el-GR"/>
        </w:rPr>
      </w:pPr>
      <w:r w:rsidRPr="005A54EF">
        <w:rPr>
          <w:rFonts w:ascii="Palatino Linotype" w:hAnsi="Palatino Linotype"/>
          <w:bCs/>
          <w:sz w:val="24"/>
          <w:szCs w:val="24"/>
          <w:lang w:val="el-GR"/>
        </w:rPr>
        <w:t>Καταπολέμηση Ανεργίας</w:t>
      </w:r>
    </w:p>
    <w:p w14:paraId="64D397D5" w14:textId="1E241F2C" w:rsidR="004A2C8E" w:rsidRPr="005A54EF" w:rsidRDefault="004A2C8E" w:rsidP="004A2C8E">
      <w:pPr>
        <w:pStyle w:val="ListParagraph"/>
        <w:numPr>
          <w:ilvl w:val="0"/>
          <w:numId w:val="2"/>
        </w:numPr>
        <w:rPr>
          <w:rFonts w:ascii="Palatino Linotype" w:hAnsi="Palatino Linotype"/>
          <w:bCs/>
          <w:sz w:val="24"/>
          <w:szCs w:val="24"/>
          <w:lang w:val="el-GR"/>
        </w:rPr>
      </w:pPr>
      <w:r w:rsidRPr="005A54EF">
        <w:rPr>
          <w:rFonts w:ascii="Palatino Linotype" w:hAnsi="Palatino Linotype"/>
          <w:bCs/>
          <w:sz w:val="24"/>
          <w:szCs w:val="24"/>
          <w:lang w:val="el-GR"/>
        </w:rPr>
        <w:t>Ρευστότητα προς το τραπεζικό σύστημα</w:t>
      </w:r>
    </w:p>
    <w:p w14:paraId="6ACC92A7" w14:textId="6ACE256C" w:rsidR="004A2C8E" w:rsidRPr="005A54EF" w:rsidRDefault="004A2C8E" w:rsidP="004A2C8E">
      <w:pPr>
        <w:pStyle w:val="ListParagraph"/>
        <w:numPr>
          <w:ilvl w:val="0"/>
          <w:numId w:val="2"/>
        </w:numPr>
        <w:rPr>
          <w:rFonts w:ascii="Palatino Linotype" w:hAnsi="Palatino Linotype"/>
          <w:bCs/>
          <w:sz w:val="24"/>
          <w:szCs w:val="24"/>
          <w:lang w:val="el-GR"/>
        </w:rPr>
      </w:pPr>
      <w:r w:rsidRPr="005A54EF">
        <w:rPr>
          <w:rFonts w:ascii="Palatino Linotype" w:hAnsi="Palatino Linotype"/>
          <w:bCs/>
          <w:sz w:val="24"/>
          <w:szCs w:val="24"/>
          <w:lang w:val="el-GR"/>
        </w:rPr>
        <w:t>Εποπτεία Τραπεζικού Συστήματος</w:t>
      </w:r>
    </w:p>
    <w:p w14:paraId="035335D4" w14:textId="1A7D2776" w:rsidR="004A2C8E" w:rsidRPr="005A54EF" w:rsidRDefault="004A2C8E" w:rsidP="004A2C8E">
      <w:pPr>
        <w:rPr>
          <w:rFonts w:ascii="Palatino Linotype" w:hAnsi="Palatino Linotype"/>
          <w:bCs/>
          <w:lang w:val="el-GR"/>
        </w:rPr>
      </w:pPr>
    </w:p>
    <w:p w14:paraId="4E5FA060" w14:textId="4B24E1E7" w:rsidR="004A2C8E" w:rsidRPr="005A54EF" w:rsidRDefault="004A2C8E" w:rsidP="004A2C8E">
      <w:pPr>
        <w:pStyle w:val="ListParagraph"/>
        <w:numPr>
          <w:ilvl w:val="0"/>
          <w:numId w:val="3"/>
        </w:numPr>
        <w:rPr>
          <w:rFonts w:ascii="Palatino Linotype" w:hAnsi="Palatino Linotype"/>
          <w:bCs/>
          <w:sz w:val="24"/>
          <w:szCs w:val="24"/>
          <w:lang w:val="el-GR"/>
        </w:rPr>
      </w:pPr>
      <w:r w:rsidRPr="005A54EF">
        <w:rPr>
          <w:rFonts w:ascii="Palatino Linotype" w:hAnsi="Palatino Linotype"/>
          <w:bCs/>
          <w:sz w:val="24"/>
          <w:szCs w:val="24"/>
          <w:lang w:val="el-GR"/>
        </w:rPr>
        <w:t>Ποσοτική Χαλάρωση</w:t>
      </w:r>
    </w:p>
    <w:p w14:paraId="60FB276B" w14:textId="33A7CA4C" w:rsidR="004A2C8E" w:rsidRPr="005A54EF" w:rsidRDefault="004A2C8E" w:rsidP="004A2C8E">
      <w:pPr>
        <w:pStyle w:val="ListParagraph"/>
        <w:numPr>
          <w:ilvl w:val="0"/>
          <w:numId w:val="3"/>
        </w:numPr>
        <w:rPr>
          <w:rFonts w:ascii="Palatino Linotype" w:hAnsi="Palatino Linotype"/>
          <w:bCs/>
          <w:sz w:val="24"/>
          <w:szCs w:val="24"/>
          <w:lang w:val="el-GR"/>
        </w:rPr>
      </w:pPr>
      <w:r w:rsidRPr="005A54EF">
        <w:rPr>
          <w:rFonts w:ascii="Palatino Linotype" w:hAnsi="Palatino Linotype"/>
          <w:bCs/>
          <w:sz w:val="24"/>
          <w:szCs w:val="24"/>
          <w:lang w:val="el-GR"/>
        </w:rPr>
        <w:t>Μ1</w:t>
      </w:r>
    </w:p>
    <w:p w14:paraId="47088D77" w14:textId="0468E6DF" w:rsidR="004A2C8E" w:rsidRPr="005A54EF" w:rsidRDefault="004A2C8E" w:rsidP="004A2C8E">
      <w:pPr>
        <w:pStyle w:val="ListParagraph"/>
        <w:numPr>
          <w:ilvl w:val="0"/>
          <w:numId w:val="3"/>
        </w:numPr>
        <w:rPr>
          <w:rFonts w:ascii="Palatino Linotype" w:hAnsi="Palatino Linotype"/>
          <w:bCs/>
          <w:sz w:val="24"/>
          <w:szCs w:val="24"/>
          <w:lang w:val="el-GR"/>
        </w:rPr>
      </w:pPr>
      <w:r w:rsidRPr="005A54EF">
        <w:rPr>
          <w:rFonts w:ascii="Palatino Linotype" w:hAnsi="Palatino Linotype"/>
          <w:bCs/>
          <w:sz w:val="24"/>
          <w:szCs w:val="24"/>
          <w:lang w:val="el-GR"/>
        </w:rPr>
        <w:t>Επιτοκιακή πολιτική</w:t>
      </w:r>
    </w:p>
    <w:p w14:paraId="3513D7A0" w14:textId="340277FB" w:rsidR="001F1DCC" w:rsidRPr="005A54EF" w:rsidRDefault="001F1DCC" w:rsidP="00516EA2">
      <w:pPr>
        <w:widowControl/>
        <w:rPr>
          <w:rFonts w:ascii="Palatino Linotype" w:eastAsiaTheme="minorHAnsi" w:hAnsi="Palatino Linotype"/>
          <w:b/>
          <w:bCs/>
          <w:color w:val="000000"/>
          <w:u w:val="single"/>
          <w:lang w:val="el-GR"/>
        </w:rPr>
      </w:pPr>
    </w:p>
    <w:p w14:paraId="40E8D48B" w14:textId="7C5F5996" w:rsidR="00C60975" w:rsidRPr="005A54EF" w:rsidRDefault="003F6643" w:rsidP="00C60975">
      <w:pPr>
        <w:spacing w:line="360" w:lineRule="auto"/>
        <w:rPr>
          <w:rFonts w:ascii="Palatino Linotype" w:hAnsi="Palatino Linotype"/>
          <w:b/>
          <w:bCs/>
          <w:lang w:val="el-GR"/>
        </w:rPr>
      </w:pPr>
      <w:r>
        <w:rPr>
          <w:rFonts w:ascii="Palatino Linotype" w:hAnsi="Palatino Linotype"/>
          <w:b/>
          <w:lang w:val="el-GR"/>
        </w:rPr>
        <w:t>ΘΕΜΑ 9</w:t>
      </w:r>
      <w:r w:rsidRPr="003F6643">
        <w:rPr>
          <w:rFonts w:ascii="Palatino Linotype" w:hAnsi="Palatino Linotype"/>
          <w:b/>
          <w:vertAlign w:val="superscript"/>
          <w:lang w:val="el-GR"/>
        </w:rPr>
        <w:t>ο</w:t>
      </w:r>
      <w:r>
        <w:rPr>
          <w:rFonts w:ascii="Palatino Linotype" w:hAnsi="Palatino Linotype"/>
          <w:b/>
          <w:lang w:val="el-GR"/>
        </w:rPr>
        <w:t xml:space="preserve">: </w:t>
      </w:r>
      <w:r w:rsidR="00C60975" w:rsidRPr="005A54EF">
        <w:rPr>
          <w:rFonts w:ascii="Palatino Linotype" w:hAnsi="Palatino Linotype"/>
          <w:b/>
          <w:bCs/>
          <w:lang w:val="el-GR"/>
        </w:rPr>
        <w:t xml:space="preserve">Πως η ανάλυση του Νεκρού Σημείου Λειτουργίας μιας επιχείρησης επηρεάζει τις στρατηγικές της αποφάσεις? </w:t>
      </w:r>
    </w:p>
    <w:p w14:paraId="5DC1A416" w14:textId="156978EF" w:rsidR="00033E30" w:rsidRPr="005A54EF" w:rsidRDefault="00C60975" w:rsidP="00516EA2">
      <w:pPr>
        <w:widowControl/>
        <w:rPr>
          <w:rFonts w:ascii="Palatino Linotype" w:eastAsiaTheme="minorHAnsi" w:hAnsi="Palatino Linotype"/>
          <w:color w:val="000000"/>
          <w:lang w:val="el-GR"/>
        </w:rPr>
      </w:pPr>
      <w:r w:rsidRPr="005A54EF">
        <w:rPr>
          <w:rFonts w:ascii="Palatino Linotype" w:eastAsiaTheme="minorHAnsi" w:hAnsi="Palatino Linotype"/>
          <w:color w:val="000000"/>
          <w:lang w:val="el-GR"/>
        </w:rPr>
        <w:t>Βλέπε ξεχωριστές σημειώσεις και ασκήσεις</w:t>
      </w:r>
    </w:p>
    <w:p w14:paraId="5106D06F" w14:textId="0D7723B2" w:rsidR="004A2C8E" w:rsidRPr="005A54EF" w:rsidRDefault="004A2C8E" w:rsidP="00516EA2">
      <w:pPr>
        <w:widowControl/>
        <w:rPr>
          <w:rFonts w:ascii="Palatino Linotype" w:eastAsiaTheme="minorHAnsi" w:hAnsi="Palatino Linotype"/>
          <w:b/>
          <w:bCs/>
          <w:color w:val="000000"/>
          <w:u w:val="single"/>
          <w:lang w:val="el-GR"/>
        </w:rPr>
      </w:pPr>
    </w:p>
    <w:p w14:paraId="2EA11053" w14:textId="73FBFD84" w:rsidR="004A2C8E" w:rsidRPr="005A54EF" w:rsidRDefault="004A2C8E" w:rsidP="00516EA2">
      <w:pPr>
        <w:widowControl/>
        <w:rPr>
          <w:rFonts w:ascii="Palatino Linotype" w:eastAsiaTheme="minorHAnsi" w:hAnsi="Palatino Linotype"/>
          <w:b/>
          <w:bCs/>
          <w:color w:val="000000"/>
          <w:u w:val="single"/>
          <w:lang w:val="el-GR"/>
        </w:rPr>
      </w:pPr>
    </w:p>
    <w:p w14:paraId="2539A817" w14:textId="46C1ED65" w:rsidR="004A2C8E" w:rsidRPr="005A54EF" w:rsidRDefault="003F6643" w:rsidP="00516EA2">
      <w:pPr>
        <w:widowControl/>
        <w:rPr>
          <w:rFonts w:ascii="Palatino Linotype" w:hAnsi="Palatino Linotype"/>
          <w:b/>
          <w:lang w:val="el-GR"/>
        </w:rPr>
      </w:pPr>
      <w:r>
        <w:rPr>
          <w:rFonts w:ascii="Palatino Linotype" w:hAnsi="Palatino Linotype"/>
          <w:b/>
          <w:lang w:val="el-GR"/>
        </w:rPr>
        <w:t>ΘΕΜΑ 10</w:t>
      </w:r>
      <w:r w:rsidRPr="003F6643">
        <w:rPr>
          <w:rFonts w:ascii="Palatino Linotype" w:hAnsi="Palatino Linotype"/>
          <w:b/>
          <w:vertAlign w:val="superscript"/>
          <w:lang w:val="el-GR"/>
        </w:rPr>
        <w:t>ο</w:t>
      </w:r>
      <w:r>
        <w:rPr>
          <w:rFonts w:ascii="Palatino Linotype" w:hAnsi="Palatino Linotype"/>
          <w:b/>
          <w:lang w:val="el-GR"/>
        </w:rPr>
        <w:t xml:space="preserve">: </w:t>
      </w:r>
      <w:r w:rsidR="00C60975" w:rsidRPr="005A54EF">
        <w:rPr>
          <w:rFonts w:ascii="Palatino Linotype" w:hAnsi="Palatino Linotype"/>
          <w:b/>
          <w:lang w:val="el-GR"/>
        </w:rPr>
        <w:t xml:space="preserve">Περιγράψτε τι περιλαμβάνει η κλαδική ανάλυση κατά </w:t>
      </w:r>
      <w:r w:rsidR="00C60975" w:rsidRPr="005A54EF">
        <w:rPr>
          <w:rFonts w:ascii="Palatino Linotype" w:hAnsi="Palatino Linotype"/>
          <w:b/>
        </w:rPr>
        <w:t>Porter</w:t>
      </w:r>
      <w:r w:rsidR="00C60975" w:rsidRPr="005A54EF">
        <w:rPr>
          <w:rFonts w:ascii="Palatino Linotype" w:hAnsi="Palatino Linotype"/>
          <w:b/>
          <w:lang w:val="el-GR"/>
        </w:rPr>
        <w:t xml:space="preserve"> (κάνοντας αναφορά στην Στατιστική Κωδικοποίηση των Κλάδων – ΣΤΑΚΟΔ) και γιατί αποτελεί βασική πηγή πληροφόρησης για τη λήψη επιχειρημαιτκών αποφάσεων.</w:t>
      </w:r>
    </w:p>
    <w:p w14:paraId="244C0F7F" w14:textId="77777777" w:rsidR="00C60975" w:rsidRPr="005A54EF" w:rsidRDefault="00C60975" w:rsidP="00C60975">
      <w:pPr>
        <w:widowControl/>
        <w:rPr>
          <w:rFonts w:ascii="Palatino Linotype" w:eastAsiaTheme="minorHAnsi" w:hAnsi="Palatino Linotype"/>
          <w:color w:val="000000"/>
          <w:lang w:val="el-GR"/>
        </w:rPr>
      </w:pPr>
    </w:p>
    <w:p w14:paraId="0B638A99" w14:textId="04C8BECA" w:rsidR="00C60975" w:rsidRPr="005A54EF" w:rsidRDefault="00C60975" w:rsidP="00C60975">
      <w:pPr>
        <w:widowControl/>
        <w:rPr>
          <w:rFonts w:ascii="Palatino Linotype" w:eastAsiaTheme="minorHAnsi" w:hAnsi="Palatino Linotype"/>
          <w:color w:val="000000"/>
          <w:lang w:val="el-GR"/>
        </w:rPr>
      </w:pPr>
      <w:r w:rsidRPr="005A54EF">
        <w:rPr>
          <w:rFonts w:ascii="Palatino Linotype" w:eastAsiaTheme="minorHAnsi" w:hAnsi="Palatino Linotype"/>
          <w:color w:val="000000"/>
          <w:lang w:val="el-GR"/>
        </w:rPr>
        <w:t>Βλέπε ξεχωριστές σημειώσεις και ασκήσεις</w:t>
      </w:r>
    </w:p>
    <w:p w14:paraId="6AB3B63F" w14:textId="77777777" w:rsidR="00C60975" w:rsidRPr="005A54EF" w:rsidRDefault="00C60975" w:rsidP="00516EA2">
      <w:pPr>
        <w:widowControl/>
        <w:rPr>
          <w:rFonts w:ascii="Palatino Linotype" w:hAnsi="Palatino Linotype"/>
          <w:bCs/>
          <w:lang w:val="el-GR"/>
        </w:rPr>
      </w:pPr>
    </w:p>
    <w:p w14:paraId="1835FE49" w14:textId="77777777" w:rsidR="00C60975" w:rsidRPr="005A54EF" w:rsidRDefault="00C60975" w:rsidP="00516EA2">
      <w:pPr>
        <w:widowControl/>
        <w:rPr>
          <w:rFonts w:ascii="Palatino Linotype" w:hAnsi="Palatino Linotype"/>
          <w:bCs/>
          <w:lang w:val="el-GR"/>
        </w:rPr>
      </w:pPr>
    </w:p>
    <w:p w14:paraId="593E46C5" w14:textId="06EAC3B6" w:rsidR="00C60975" w:rsidRDefault="003F6643" w:rsidP="00516EA2">
      <w:pPr>
        <w:widowControl/>
        <w:rPr>
          <w:rFonts w:ascii="Palatino Linotype" w:hAnsi="Palatino Linotype"/>
          <w:b/>
          <w:lang w:val="el-GR"/>
        </w:rPr>
      </w:pPr>
      <w:r>
        <w:rPr>
          <w:rFonts w:ascii="Palatino Linotype" w:hAnsi="Palatino Linotype"/>
          <w:b/>
          <w:lang w:val="el-GR"/>
        </w:rPr>
        <w:t>ΘΕΜΑ 11</w:t>
      </w:r>
      <w:r w:rsidRPr="003F6643">
        <w:rPr>
          <w:rFonts w:ascii="Palatino Linotype" w:hAnsi="Palatino Linotype"/>
          <w:b/>
          <w:vertAlign w:val="superscript"/>
          <w:lang w:val="el-GR"/>
        </w:rPr>
        <w:t>ο</w:t>
      </w:r>
      <w:r>
        <w:rPr>
          <w:rFonts w:ascii="Palatino Linotype" w:hAnsi="Palatino Linotype"/>
          <w:b/>
          <w:lang w:val="el-GR"/>
        </w:rPr>
        <w:t>:</w:t>
      </w:r>
      <w:r w:rsidR="00592AA2" w:rsidRPr="00592AA2">
        <w:rPr>
          <w:rFonts w:ascii="Palatino Linotype" w:hAnsi="Palatino Linotype"/>
          <w:b/>
          <w:lang w:val="el-GR"/>
        </w:rPr>
        <w:t xml:space="preserve"> </w:t>
      </w:r>
      <w:r w:rsidR="00592AA2">
        <w:rPr>
          <w:rFonts w:ascii="Palatino Linotype" w:hAnsi="Palatino Linotype"/>
          <w:b/>
          <w:lang w:val="el-GR"/>
        </w:rPr>
        <w:t>Εφόσον δεν υπάρχει η έννοια του ορθολογικά συμπεριφορόμενου καταναλωτή που να ισχύει ως κανόνας για όλους τους ανθρώπους με βάση κάποια οικονομικά κριτήρια. Ποιά είναι τα κριτήρια λήψης αποφάσεων των επιχειρήσεων προκειμένου να επιτύχουν την ικανοποίηση των καταναλωτών τους και να δημιουργήσουν υπερβάλλουσα αξία σε αυτούς?</w:t>
      </w:r>
    </w:p>
    <w:p w14:paraId="762279C5" w14:textId="77777777" w:rsidR="00592AA2" w:rsidRPr="00592AA2" w:rsidRDefault="00592AA2" w:rsidP="00516EA2">
      <w:pPr>
        <w:widowControl/>
        <w:rPr>
          <w:rFonts w:ascii="Palatino Linotype" w:eastAsiaTheme="minorHAnsi" w:hAnsi="Palatino Linotype"/>
          <w:b/>
          <w:bCs/>
          <w:color w:val="000000"/>
          <w:u w:val="single"/>
          <w:lang w:val="el-GR"/>
        </w:rPr>
      </w:pPr>
    </w:p>
    <w:p w14:paraId="1847DD30" w14:textId="67BD339A" w:rsidR="004A2C8E" w:rsidRPr="005A54EF" w:rsidRDefault="004A2C8E" w:rsidP="00516EA2">
      <w:pPr>
        <w:widowControl/>
        <w:rPr>
          <w:rFonts w:ascii="Palatino Linotype" w:eastAsiaTheme="minorHAnsi" w:hAnsi="Palatino Linotype"/>
          <w:b/>
          <w:bCs/>
          <w:color w:val="000000"/>
          <w:u w:val="single"/>
          <w:lang w:val="el-GR"/>
        </w:rPr>
      </w:pPr>
      <w:r w:rsidRPr="005A54EF">
        <w:rPr>
          <w:rFonts w:ascii="Palatino Linotype" w:hAnsi="Palatino Linotype"/>
          <w:noProof/>
        </w:rPr>
        <w:lastRenderedPageBreak/>
        <w:drawing>
          <wp:inline distT="0" distB="0" distL="0" distR="0" wp14:anchorId="607195AD" wp14:editId="1306CADE">
            <wp:extent cx="5762625" cy="4371450"/>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68628" cy="4376004"/>
                    </a:xfrm>
                    <a:prstGeom prst="rect">
                      <a:avLst/>
                    </a:prstGeom>
                  </pic:spPr>
                </pic:pic>
              </a:graphicData>
            </a:graphic>
          </wp:inline>
        </w:drawing>
      </w:r>
    </w:p>
    <w:p w14:paraId="58D800AB" w14:textId="77777777" w:rsidR="00C60975" w:rsidRPr="005A54EF" w:rsidRDefault="00C60975" w:rsidP="00516EA2">
      <w:pPr>
        <w:widowControl/>
        <w:rPr>
          <w:rFonts w:ascii="Palatino Linotype" w:eastAsiaTheme="minorHAnsi" w:hAnsi="Palatino Linotype"/>
          <w:b/>
          <w:bCs/>
          <w:color w:val="000000"/>
          <w:u w:val="single"/>
          <w:lang w:val="el-GR"/>
        </w:rPr>
      </w:pPr>
    </w:p>
    <w:p w14:paraId="60FC706F" w14:textId="265E7647" w:rsidR="000650FE" w:rsidRPr="00173236" w:rsidRDefault="000650FE" w:rsidP="00516EA2">
      <w:pPr>
        <w:widowControl/>
        <w:rPr>
          <w:rFonts w:ascii="Palatino Linotype" w:eastAsiaTheme="minorHAnsi" w:hAnsi="Palatino Linotype"/>
          <w:color w:val="000000"/>
          <w:lang w:val="el-GR"/>
        </w:rPr>
      </w:pPr>
      <w:r w:rsidRPr="00173236">
        <w:rPr>
          <w:rFonts w:ascii="Palatino Linotype" w:eastAsiaTheme="minorHAnsi" w:hAnsi="Palatino Linotype"/>
          <w:color w:val="000000"/>
          <w:lang w:val="el-GR"/>
        </w:rPr>
        <w:t>Βάσει της οικονομικής θεωρίας περι συμπεριφοράς καταναλωτή ποιοί είναι οι κύριοι παράγοντες που διαμορφώνουν τις τιμές των εμπορευμάτων (</w:t>
      </w:r>
      <w:r w:rsidRPr="00173236">
        <w:rPr>
          <w:rFonts w:ascii="Palatino Linotype" w:eastAsiaTheme="minorHAnsi" w:hAnsi="Palatino Linotype"/>
          <w:color w:val="000000"/>
        </w:rPr>
        <w:t>commodities</w:t>
      </w:r>
      <w:r w:rsidRPr="00173236">
        <w:rPr>
          <w:rFonts w:ascii="Palatino Linotype" w:eastAsiaTheme="minorHAnsi" w:hAnsi="Palatino Linotype"/>
          <w:color w:val="000000"/>
          <w:lang w:val="el-GR"/>
        </w:rPr>
        <w:t>) στις διεθνείς αγορές?</w:t>
      </w:r>
    </w:p>
    <w:p w14:paraId="6AB62AF1" w14:textId="77777777" w:rsidR="000650FE" w:rsidRPr="005A54EF" w:rsidRDefault="000650FE" w:rsidP="00516EA2">
      <w:pPr>
        <w:widowControl/>
        <w:rPr>
          <w:rFonts w:ascii="Palatino Linotype" w:eastAsiaTheme="minorHAnsi" w:hAnsi="Palatino Linotype"/>
          <w:b/>
          <w:bCs/>
          <w:color w:val="000000"/>
          <w:u w:val="single"/>
          <w:lang w:val="el-GR"/>
        </w:rPr>
      </w:pPr>
    </w:p>
    <w:p w14:paraId="6C589851" w14:textId="77777777" w:rsidR="00FC3FD9" w:rsidRDefault="00592AA2" w:rsidP="00C60975">
      <w:pPr>
        <w:spacing w:line="360" w:lineRule="auto"/>
        <w:jc w:val="both"/>
        <w:rPr>
          <w:rFonts w:ascii="Palatino Linotype" w:hAnsi="Palatino Linotype"/>
          <w:b/>
          <w:lang w:val="el-GR"/>
        </w:rPr>
      </w:pPr>
      <w:r>
        <w:rPr>
          <w:rFonts w:ascii="Palatino Linotype" w:hAnsi="Palatino Linotype"/>
          <w:b/>
          <w:lang w:val="el-GR"/>
        </w:rPr>
        <w:t>ΘΕΜΑ 12</w:t>
      </w:r>
      <w:r w:rsidRPr="00592AA2">
        <w:rPr>
          <w:rFonts w:ascii="Palatino Linotype" w:hAnsi="Palatino Linotype"/>
          <w:b/>
          <w:vertAlign w:val="superscript"/>
          <w:lang w:val="el-GR"/>
        </w:rPr>
        <w:t>ο</w:t>
      </w:r>
      <w:r>
        <w:rPr>
          <w:rFonts w:ascii="Palatino Linotype" w:hAnsi="Palatino Linotype"/>
          <w:b/>
          <w:lang w:val="el-GR"/>
        </w:rPr>
        <w:t xml:space="preserve">: </w:t>
      </w:r>
    </w:p>
    <w:p w14:paraId="2A269DFF" w14:textId="39C597AD" w:rsidR="00C60975" w:rsidRPr="005A54EF" w:rsidRDefault="00C60975" w:rsidP="00C60975">
      <w:pPr>
        <w:spacing w:line="360" w:lineRule="auto"/>
        <w:jc w:val="both"/>
        <w:rPr>
          <w:rFonts w:ascii="Palatino Linotype" w:hAnsi="Palatino Linotype"/>
          <w:b/>
          <w:lang w:val="el-GR"/>
        </w:rPr>
      </w:pPr>
      <w:r w:rsidRPr="005A54EF">
        <w:rPr>
          <w:rFonts w:ascii="Palatino Linotype" w:hAnsi="Palatino Linotype"/>
          <w:b/>
          <w:lang w:val="el-GR"/>
        </w:rPr>
        <w:lastRenderedPageBreak/>
        <w:t>Πως επηρεάζει τις επιχειρηματικές αποφάσεις (για υφιστάμενες επιχειρήσεις και για υποψηφίους επενδυτές εξωτερικού (</w:t>
      </w:r>
      <w:r w:rsidRPr="005A54EF">
        <w:rPr>
          <w:rFonts w:ascii="Palatino Linotype" w:hAnsi="Palatino Linotype"/>
          <w:b/>
        </w:rPr>
        <w:t>FDI</w:t>
      </w:r>
      <w:r w:rsidRPr="005A54EF">
        <w:rPr>
          <w:rFonts w:ascii="Palatino Linotype" w:hAnsi="Palatino Linotype"/>
          <w:b/>
          <w:lang w:val="el-GR"/>
        </w:rPr>
        <w:t xml:space="preserve">) </w:t>
      </w:r>
      <w:r w:rsidRPr="005A54EF">
        <w:rPr>
          <w:rFonts w:ascii="Palatino Linotype" w:hAnsi="Palatino Linotype"/>
          <w:b/>
        </w:rPr>
        <w:t>Foreign</w:t>
      </w:r>
      <w:r w:rsidRPr="005A54EF">
        <w:rPr>
          <w:rFonts w:ascii="Palatino Linotype" w:hAnsi="Palatino Linotype"/>
          <w:b/>
          <w:lang w:val="el-GR"/>
        </w:rPr>
        <w:t xml:space="preserve"> </w:t>
      </w:r>
      <w:r w:rsidRPr="005A54EF">
        <w:rPr>
          <w:rFonts w:ascii="Palatino Linotype" w:hAnsi="Palatino Linotype"/>
          <w:b/>
        </w:rPr>
        <w:t>Direct</w:t>
      </w:r>
      <w:r w:rsidRPr="005A54EF">
        <w:rPr>
          <w:rFonts w:ascii="Palatino Linotype" w:hAnsi="Palatino Linotype"/>
          <w:b/>
          <w:lang w:val="el-GR"/>
        </w:rPr>
        <w:t xml:space="preserve"> </w:t>
      </w:r>
      <w:r w:rsidRPr="005A54EF">
        <w:rPr>
          <w:rFonts w:ascii="Palatino Linotype" w:hAnsi="Palatino Linotype"/>
          <w:b/>
        </w:rPr>
        <w:t>Investment</w:t>
      </w:r>
      <w:r w:rsidRPr="005A54EF">
        <w:rPr>
          <w:rFonts w:ascii="Palatino Linotype" w:hAnsi="Palatino Linotype"/>
          <w:b/>
          <w:lang w:val="el-GR"/>
        </w:rPr>
        <w:t>) το ύψος &amp; το αξιόχρεο (</w:t>
      </w:r>
      <w:r w:rsidRPr="005A54EF">
        <w:rPr>
          <w:rFonts w:ascii="Palatino Linotype" w:hAnsi="Palatino Linotype"/>
          <w:b/>
        </w:rPr>
        <w:t>rating</w:t>
      </w:r>
      <w:r w:rsidRPr="005A54EF">
        <w:rPr>
          <w:rFonts w:ascii="Palatino Linotype" w:hAnsi="Palatino Linotype"/>
          <w:b/>
          <w:lang w:val="el-GR"/>
        </w:rPr>
        <w:t>) του Δημόσιου Χρέους σε σχέση με το ΑΕΠ (Ακαθάριστο Εθνικό Προϊόν)?</w:t>
      </w:r>
    </w:p>
    <w:p w14:paraId="7F4BA64E" w14:textId="77777777" w:rsidR="00C60975" w:rsidRPr="005A54EF" w:rsidRDefault="00C60975" w:rsidP="00C60975">
      <w:pPr>
        <w:spacing w:line="360" w:lineRule="auto"/>
        <w:jc w:val="both"/>
        <w:rPr>
          <w:rFonts w:ascii="Palatino Linotype" w:hAnsi="Palatino Linotype"/>
          <w:bCs/>
          <w:lang w:val="el-GR"/>
        </w:rPr>
      </w:pPr>
    </w:p>
    <w:p w14:paraId="6A1B089F" w14:textId="674E37DC" w:rsidR="00C60975" w:rsidRDefault="00C60975" w:rsidP="000650FE">
      <w:pPr>
        <w:spacing w:line="360" w:lineRule="auto"/>
        <w:jc w:val="both"/>
        <w:rPr>
          <w:rFonts w:ascii="Palatino Linotype" w:hAnsi="Palatino Linotype"/>
          <w:bCs/>
          <w:lang w:val="el-GR"/>
        </w:rPr>
      </w:pPr>
      <w:r w:rsidRPr="005A54EF">
        <w:rPr>
          <w:rFonts w:ascii="Palatino Linotype" w:hAnsi="Palatino Linotype"/>
          <w:bCs/>
          <w:lang w:val="el-GR"/>
        </w:rPr>
        <w:t>Βλέπε σχετική διάλεξη και συνημμένα διάλεξη</w:t>
      </w:r>
      <w:r w:rsidR="0023133B">
        <w:rPr>
          <w:rFonts w:ascii="Palatino Linotype" w:hAnsi="Palatino Linotype"/>
          <w:bCs/>
          <w:lang w:val="el-GR"/>
        </w:rPr>
        <w:t xml:space="preserve"> αναφορικά με τη πιστοληπτική βαθμίδα του Ελληνικού Δημοσίου και τη προσέλκυψη επενδύσεων</w:t>
      </w:r>
    </w:p>
    <w:p w14:paraId="7DB7873F" w14:textId="77777777" w:rsidR="0023133B" w:rsidRDefault="0023133B" w:rsidP="000650FE">
      <w:pPr>
        <w:spacing w:line="360" w:lineRule="auto"/>
        <w:jc w:val="both"/>
        <w:rPr>
          <w:rFonts w:ascii="Palatino Linotype" w:hAnsi="Palatino Linotype"/>
          <w:bCs/>
          <w:lang w:val="el-GR"/>
        </w:rPr>
      </w:pPr>
    </w:p>
    <w:p w14:paraId="0116C987" w14:textId="77777777" w:rsidR="0023133B" w:rsidRDefault="0023133B" w:rsidP="0023133B">
      <w:pPr>
        <w:spacing w:line="360" w:lineRule="auto"/>
        <w:jc w:val="both"/>
        <w:rPr>
          <w:rFonts w:ascii="Palatino Linotype" w:hAnsi="Palatino Linotype"/>
          <w:b/>
          <w:lang w:val="el-GR"/>
        </w:rPr>
      </w:pPr>
      <w:r>
        <w:rPr>
          <w:rFonts w:ascii="Palatino Linotype" w:hAnsi="Palatino Linotype"/>
          <w:b/>
          <w:lang w:val="el-GR"/>
        </w:rPr>
        <w:t>ΘΕΜΑ 12</w:t>
      </w:r>
      <w:r w:rsidRPr="00592AA2">
        <w:rPr>
          <w:rFonts w:ascii="Palatino Linotype" w:hAnsi="Palatino Linotype"/>
          <w:b/>
          <w:vertAlign w:val="superscript"/>
          <w:lang w:val="el-GR"/>
        </w:rPr>
        <w:t>ο</w:t>
      </w:r>
      <w:r>
        <w:rPr>
          <w:rFonts w:ascii="Palatino Linotype" w:hAnsi="Palatino Linotype"/>
          <w:b/>
          <w:lang w:val="el-GR"/>
        </w:rPr>
        <w:t xml:space="preserve">: </w:t>
      </w:r>
    </w:p>
    <w:p w14:paraId="30B0937C" w14:textId="442FCE33" w:rsidR="0023133B" w:rsidRDefault="00FB3F2B" w:rsidP="000650FE">
      <w:pPr>
        <w:spacing w:line="360" w:lineRule="auto"/>
        <w:jc w:val="both"/>
        <w:rPr>
          <w:rFonts w:ascii="Palatino Linotype" w:hAnsi="Palatino Linotype"/>
          <w:bCs/>
          <w:lang w:val="el-GR"/>
        </w:rPr>
      </w:pPr>
      <w:r>
        <w:rPr>
          <w:rFonts w:ascii="Palatino Linotype" w:hAnsi="Palatino Linotype"/>
          <w:bCs/>
          <w:lang w:val="el-GR"/>
        </w:rPr>
        <w:t>Ποιές οι διαφορές Έμμεσων και Άμεσων φόρων και ποιά η συνολική επίπτωση τους στη διαμόρφωση των Εσόδων της Γενικής Κυβέρνησης?</w:t>
      </w:r>
    </w:p>
    <w:p w14:paraId="1FEE1923" w14:textId="77777777" w:rsidR="00173236" w:rsidRDefault="00173236" w:rsidP="00340FA8">
      <w:pPr>
        <w:spacing w:line="360" w:lineRule="auto"/>
        <w:jc w:val="both"/>
        <w:rPr>
          <w:rFonts w:ascii="Palatino Linotype" w:hAnsi="Palatino Linotype"/>
          <w:bCs/>
          <w:lang w:val="el-GR"/>
        </w:rPr>
      </w:pPr>
    </w:p>
    <w:p w14:paraId="69D81800" w14:textId="629241AB" w:rsidR="00340FA8" w:rsidRPr="00173236" w:rsidRDefault="00FB3F2B" w:rsidP="00340FA8">
      <w:pPr>
        <w:spacing w:line="360" w:lineRule="auto"/>
        <w:jc w:val="both"/>
        <w:rPr>
          <w:rFonts w:ascii="Palatino Linotype" w:hAnsi="Palatino Linotype"/>
          <w:bCs/>
          <w:lang w:val="el-GR"/>
        </w:rPr>
      </w:pPr>
      <w:r w:rsidRPr="00173236">
        <w:rPr>
          <w:rFonts w:ascii="Palatino Linotype" w:hAnsi="Palatino Linotype"/>
          <w:bCs/>
          <w:lang w:val="el-GR"/>
        </w:rPr>
        <w:t>Μελέτησε αναλυτικά τα στοιχεία και τις σημειώσεις της διάλεξης</w:t>
      </w:r>
      <w:r w:rsidR="00340FA8" w:rsidRPr="00173236">
        <w:rPr>
          <w:rFonts w:ascii="Palatino Linotype" w:hAnsi="Palatino Linotype"/>
          <w:bCs/>
          <w:lang w:val="el-GR"/>
        </w:rPr>
        <w:t xml:space="preserve"> ΔΗΜΟΣΙΟΝΟΜΙΚΗ ΠΟΛΙΤΙΚΗ</w:t>
      </w:r>
    </w:p>
    <w:p w14:paraId="221D949D" w14:textId="77553E00" w:rsidR="00340FA8" w:rsidRPr="00173236" w:rsidRDefault="00340FA8" w:rsidP="00340FA8">
      <w:pPr>
        <w:spacing w:line="360" w:lineRule="auto"/>
        <w:jc w:val="both"/>
        <w:rPr>
          <w:rFonts w:ascii="Palatino Linotype" w:hAnsi="Palatino Linotype"/>
          <w:bCs/>
          <w:lang w:val="el-GR"/>
        </w:rPr>
      </w:pPr>
      <w:r w:rsidRPr="00340FA8">
        <w:rPr>
          <w:rFonts w:ascii="Palatino Linotype" w:hAnsi="Palatino Linotype"/>
          <w:bCs/>
          <w:lang w:val="el-GR"/>
        </w:rPr>
        <w:t>ΚΡΑΤΙΚΗ ΠΑΡΕΜΒΑΣΗ ΚΑΙ ΦΟΡΟΛΟΓΙΑ 02192025</w:t>
      </w:r>
      <w:r w:rsidRPr="00173236">
        <w:rPr>
          <w:rFonts w:ascii="Palatino Linotype" w:hAnsi="Palatino Linotype"/>
          <w:bCs/>
          <w:lang w:val="el-GR"/>
        </w:rPr>
        <w:t xml:space="preserve"> και η απάντηση πρέπει να περιέχει τα είδη της φορολογίας, τα χαρακτηριστικά </w:t>
      </w:r>
      <w:r w:rsidRPr="00173236">
        <w:rPr>
          <w:rFonts w:ascii="Palatino Linotype" w:hAnsi="Palatino Linotype"/>
          <w:bCs/>
          <w:lang w:val="el-GR"/>
        </w:rPr>
        <w:lastRenderedPageBreak/>
        <w:t>εκάστου, το % που συμβάλει ως κατηγορία στα έσοδα των κράτους και τη φοροδοτική ικανότητα των φυσικών και νομικών προσώπων για κάθε επιμέρους κατηγορία.</w:t>
      </w:r>
      <w:r w:rsidR="007A51E6" w:rsidRPr="00173236">
        <w:rPr>
          <w:rFonts w:ascii="Palatino Linotype" w:hAnsi="Palatino Linotype"/>
          <w:bCs/>
          <w:lang w:val="el-GR"/>
        </w:rPr>
        <w:t xml:space="preserve"> Οίκοθεν νοείται ότι η αναφορά στα θέματα ελαστικότητας για τους έμμεσους φόρους είναι σημαντιή στο σκέλος λήψης μέτρων δημοσιονομικής πολιτικής πχ μείωση ΦΠΑ σε διάφορα είδη κάλυψης βασικών αναγκών.</w:t>
      </w:r>
    </w:p>
    <w:p w14:paraId="40DD1AEA" w14:textId="77777777" w:rsidR="007A51E6" w:rsidRPr="00340FA8" w:rsidRDefault="007A51E6" w:rsidP="00340FA8">
      <w:pPr>
        <w:spacing w:line="360" w:lineRule="auto"/>
        <w:jc w:val="both"/>
        <w:rPr>
          <w:rFonts w:ascii="Palatino Linotype" w:hAnsi="Palatino Linotype"/>
          <w:bCs/>
          <w:lang w:val="el-GR"/>
        </w:rPr>
      </w:pPr>
    </w:p>
    <w:p w14:paraId="280E6327" w14:textId="23EEE2B3" w:rsidR="007A51E6" w:rsidRDefault="007A51E6" w:rsidP="007A51E6">
      <w:pPr>
        <w:spacing w:line="360" w:lineRule="auto"/>
        <w:jc w:val="both"/>
        <w:rPr>
          <w:rFonts w:ascii="Palatino Linotype" w:hAnsi="Palatino Linotype"/>
          <w:b/>
          <w:lang w:val="el-GR"/>
        </w:rPr>
      </w:pPr>
      <w:r>
        <w:rPr>
          <w:rFonts w:ascii="Palatino Linotype" w:hAnsi="Palatino Linotype"/>
          <w:b/>
          <w:lang w:val="el-GR"/>
        </w:rPr>
        <w:t>ΘΕΜΑ 13</w:t>
      </w:r>
      <w:r w:rsidRPr="00592AA2">
        <w:rPr>
          <w:rFonts w:ascii="Palatino Linotype" w:hAnsi="Palatino Linotype"/>
          <w:b/>
          <w:vertAlign w:val="superscript"/>
          <w:lang w:val="el-GR"/>
        </w:rPr>
        <w:t>ο</w:t>
      </w:r>
      <w:r>
        <w:rPr>
          <w:rFonts w:ascii="Palatino Linotype" w:hAnsi="Palatino Linotype"/>
          <w:b/>
          <w:lang w:val="el-GR"/>
        </w:rPr>
        <w:t xml:space="preserve">: </w:t>
      </w:r>
    </w:p>
    <w:p w14:paraId="07B24793" w14:textId="50993B46" w:rsidR="007A51E6" w:rsidRDefault="00F9752C" w:rsidP="007A51E6">
      <w:pPr>
        <w:spacing w:line="360" w:lineRule="auto"/>
        <w:jc w:val="both"/>
        <w:rPr>
          <w:rFonts w:ascii="Palatino Linotype" w:hAnsi="Palatino Linotype"/>
          <w:b/>
          <w:lang w:val="el-GR"/>
        </w:rPr>
      </w:pPr>
      <w:r>
        <w:rPr>
          <w:rFonts w:ascii="Palatino Linotype" w:hAnsi="Palatino Linotype"/>
          <w:b/>
          <w:lang w:val="el-GR"/>
        </w:rPr>
        <w:t>Η επιβολή δασμών απο πλευράς της Διοίκησης των ΗΠΑ γιατί προκλήθηκε? Ποιός ειναι ο ουσιαστικός λόγος πίσω απο την επιβολή δασμών που αντιμετωπίζει το Αμερικανικό Δημόσιο (διαχείριση αξιόχρεου Αμερικανικού χρέους) και πως αυτό θα μπορούσε να ανατραπεί?</w:t>
      </w:r>
    </w:p>
    <w:p w14:paraId="7E224280" w14:textId="77777777" w:rsidR="00F9752C" w:rsidRDefault="00F9752C" w:rsidP="007A51E6">
      <w:pPr>
        <w:spacing w:line="360" w:lineRule="auto"/>
        <w:jc w:val="both"/>
        <w:rPr>
          <w:rFonts w:ascii="Palatino Linotype" w:hAnsi="Palatino Linotype"/>
          <w:b/>
          <w:lang w:val="el-GR"/>
        </w:rPr>
      </w:pPr>
    </w:p>
    <w:p w14:paraId="46EE3C72" w14:textId="77777777" w:rsidR="00F9752C" w:rsidRPr="00173236" w:rsidRDefault="00F9752C" w:rsidP="007A51E6">
      <w:pPr>
        <w:spacing w:line="360" w:lineRule="auto"/>
        <w:jc w:val="both"/>
        <w:rPr>
          <w:rFonts w:ascii="Palatino Linotype" w:hAnsi="Palatino Linotype"/>
          <w:bCs/>
          <w:lang w:val="el-GR"/>
        </w:rPr>
      </w:pPr>
      <w:r w:rsidRPr="00173236">
        <w:rPr>
          <w:rFonts w:ascii="Palatino Linotype" w:hAnsi="Palatino Linotype"/>
          <w:bCs/>
          <w:lang w:val="el-GR"/>
        </w:rPr>
        <w:t>Για την απάντηση μελέτησε αναλυτικά τη διάλεξη της 04042025 καθώς και τα συνημμένα καθώς και τις ανακοινώσεις υποβάθμισης του Αμερικανικού αξιοχρεου απο ΑΑΑ σε ΑΑ που έλαβε χώρα τον Μάιο 2025.</w:t>
      </w:r>
    </w:p>
    <w:p w14:paraId="3CF1E7FC" w14:textId="77777777" w:rsidR="00F9752C" w:rsidRDefault="00F9752C" w:rsidP="007A51E6">
      <w:pPr>
        <w:spacing w:line="360" w:lineRule="auto"/>
        <w:jc w:val="both"/>
        <w:rPr>
          <w:rFonts w:ascii="Palatino Linotype" w:hAnsi="Palatino Linotype"/>
          <w:b/>
          <w:bCs/>
          <w:lang w:val="el-GR"/>
        </w:rPr>
      </w:pPr>
    </w:p>
    <w:p w14:paraId="65263D16" w14:textId="03E3D603" w:rsidR="00F9752C" w:rsidRDefault="00F9752C" w:rsidP="00F9752C">
      <w:pPr>
        <w:spacing w:line="360" w:lineRule="auto"/>
        <w:jc w:val="both"/>
        <w:rPr>
          <w:rFonts w:ascii="Palatino Linotype" w:hAnsi="Palatino Linotype"/>
          <w:b/>
          <w:lang w:val="el-GR"/>
        </w:rPr>
      </w:pPr>
      <w:r>
        <w:rPr>
          <w:rFonts w:ascii="Palatino Linotype" w:hAnsi="Palatino Linotype"/>
          <w:b/>
          <w:lang w:val="el-GR"/>
        </w:rPr>
        <w:t>ΘΕΜΑ 14</w:t>
      </w:r>
      <w:r w:rsidRPr="00592AA2">
        <w:rPr>
          <w:rFonts w:ascii="Palatino Linotype" w:hAnsi="Palatino Linotype"/>
          <w:b/>
          <w:vertAlign w:val="superscript"/>
          <w:lang w:val="el-GR"/>
        </w:rPr>
        <w:t>ο</w:t>
      </w:r>
      <w:r>
        <w:rPr>
          <w:rFonts w:ascii="Palatino Linotype" w:hAnsi="Palatino Linotype"/>
          <w:b/>
          <w:lang w:val="el-GR"/>
        </w:rPr>
        <w:t xml:space="preserve">: </w:t>
      </w:r>
    </w:p>
    <w:p w14:paraId="51120D77" w14:textId="390AC6DE" w:rsidR="00F9752C" w:rsidRDefault="00F9752C" w:rsidP="00F9752C">
      <w:pPr>
        <w:spacing w:line="360" w:lineRule="auto"/>
        <w:jc w:val="both"/>
        <w:rPr>
          <w:rFonts w:ascii="Palatino Linotype" w:hAnsi="Palatino Linotype"/>
          <w:b/>
          <w:lang w:val="el-GR"/>
        </w:rPr>
      </w:pPr>
      <w:r>
        <w:rPr>
          <w:rFonts w:ascii="Palatino Linotype" w:hAnsi="Palatino Linotype"/>
          <w:b/>
          <w:lang w:val="el-GR"/>
        </w:rPr>
        <w:t>Γιατί θα επηρεάσει εφεξής τη παγκόσμια οικονομία η μονομερής ακύρωση και αποχώρηση των ΗΠΑ απο Διεθνείς Εμπορικές Συμβάσεις, Διμερείς Συμφωνίες κλπ? Επικεντρώσου στην ερμηνεία της ψυχολογίας των αγορών και πως αυτές δι</w:t>
      </w:r>
      <w:r w:rsidR="009D35D9">
        <w:rPr>
          <w:rFonts w:ascii="Palatino Linotype" w:hAnsi="Palatino Linotype"/>
          <w:b/>
          <w:lang w:val="el-GR"/>
        </w:rPr>
        <w:t>μορφώνονται.</w:t>
      </w:r>
    </w:p>
    <w:p w14:paraId="4C3F9A57" w14:textId="77777777" w:rsidR="009D35D9" w:rsidRDefault="009D35D9" w:rsidP="00F9752C">
      <w:pPr>
        <w:spacing w:line="360" w:lineRule="auto"/>
        <w:jc w:val="both"/>
        <w:rPr>
          <w:rFonts w:ascii="Palatino Linotype" w:hAnsi="Palatino Linotype"/>
          <w:b/>
          <w:lang w:val="el-GR"/>
        </w:rPr>
      </w:pPr>
    </w:p>
    <w:p w14:paraId="025DD929" w14:textId="58F64C04" w:rsidR="009D35D9" w:rsidRDefault="009D35D9" w:rsidP="00F9752C">
      <w:pPr>
        <w:spacing w:line="360" w:lineRule="auto"/>
        <w:jc w:val="both"/>
        <w:rPr>
          <w:rFonts w:ascii="Palatino Linotype" w:hAnsi="Palatino Linotype"/>
          <w:b/>
          <w:lang w:val="el-GR"/>
        </w:rPr>
      </w:pPr>
      <w:r>
        <w:rPr>
          <w:rFonts w:ascii="Palatino Linotype" w:hAnsi="Palatino Linotype"/>
          <w:b/>
          <w:lang w:val="el-GR"/>
        </w:rPr>
        <w:t>Βλέπε σχετικές διαλέξεις 4</w:t>
      </w:r>
      <w:r w:rsidRPr="009D35D9">
        <w:rPr>
          <w:rFonts w:ascii="Palatino Linotype" w:hAnsi="Palatino Linotype"/>
          <w:b/>
          <w:vertAlign w:val="superscript"/>
          <w:lang w:val="el-GR"/>
        </w:rPr>
        <w:t>ης</w:t>
      </w:r>
      <w:r>
        <w:rPr>
          <w:rFonts w:ascii="Palatino Linotype" w:hAnsi="Palatino Linotype"/>
          <w:b/>
          <w:lang w:val="el-GR"/>
        </w:rPr>
        <w:t xml:space="preserve"> και </w:t>
      </w:r>
      <w:r w:rsidRPr="009D35D9">
        <w:rPr>
          <w:rFonts w:ascii="Palatino Linotype" w:hAnsi="Palatino Linotype"/>
          <w:b/>
          <w:lang w:val="el-GR"/>
        </w:rPr>
        <w:t>11</w:t>
      </w:r>
      <w:r>
        <w:rPr>
          <w:rFonts w:ascii="Palatino Linotype" w:hAnsi="Palatino Linotype"/>
          <w:b/>
          <w:lang w:val="el-GR"/>
        </w:rPr>
        <w:t>ης</w:t>
      </w:r>
      <w:r w:rsidRPr="009D35D9">
        <w:rPr>
          <w:rFonts w:ascii="Palatino Linotype" w:hAnsi="Palatino Linotype"/>
          <w:b/>
          <w:lang w:val="el-GR"/>
        </w:rPr>
        <w:t xml:space="preserve"> Απριλίου 2025</w:t>
      </w:r>
      <w:r>
        <w:rPr>
          <w:rFonts w:ascii="Palatino Linotype" w:hAnsi="Palatino Linotype"/>
          <w:b/>
          <w:lang w:val="el-GR"/>
        </w:rPr>
        <w:t xml:space="preserve"> καθώς και ερμηνευτικές σημειώσεις και άρθρα</w:t>
      </w:r>
    </w:p>
    <w:p w14:paraId="268B4BE0" w14:textId="77777777" w:rsidR="004E490E" w:rsidRDefault="004E490E" w:rsidP="000650FE">
      <w:pPr>
        <w:spacing w:line="360" w:lineRule="auto"/>
        <w:jc w:val="both"/>
        <w:rPr>
          <w:rFonts w:ascii="Palatino Linotype" w:hAnsi="Palatino Linotype"/>
          <w:b/>
          <w:lang w:val="el-GR"/>
        </w:rPr>
      </w:pPr>
    </w:p>
    <w:p w14:paraId="1DC0D0F6" w14:textId="112A805E" w:rsidR="00FB3F2B" w:rsidRPr="00173236" w:rsidRDefault="00C55A17" w:rsidP="000650FE">
      <w:pPr>
        <w:spacing w:line="360" w:lineRule="auto"/>
        <w:jc w:val="both"/>
        <w:rPr>
          <w:rFonts w:ascii="Palatino Linotype" w:hAnsi="Palatino Linotype"/>
          <w:b/>
          <w:lang w:val="el-GR"/>
        </w:rPr>
      </w:pPr>
      <w:r w:rsidRPr="00173236">
        <w:rPr>
          <w:rFonts w:ascii="Palatino Linotype" w:hAnsi="Palatino Linotype"/>
          <w:b/>
          <w:lang w:val="el-GR"/>
        </w:rPr>
        <w:t>ΘΕΜΑ 14</w:t>
      </w:r>
      <w:r w:rsidRPr="00173236">
        <w:rPr>
          <w:rFonts w:ascii="Palatino Linotype" w:hAnsi="Palatino Linotype"/>
          <w:b/>
          <w:vertAlign w:val="superscript"/>
          <w:lang w:val="el-GR"/>
        </w:rPr>
        <w:t>ο</w:t>
      </w:r>
      <w:r w:rsidRPr="00173236">
        <w:rPr>
          <w:rFonts w:ascii="Palatino Linotype" w:hAnsi="Palatino Linotype"/>
          <w:b/>
          <w:lang w:val="el-GR"/>
        </w:rPr>
        <w:t xml:space="preserve"> :</w:t>
      </w:r>
    </w:p>
    <w:p w14:paraId="221B9C07" w14:textId="34EA0524" w:rsidR="00C55A17" w:rsidRPr="004E490E" w:rsidRDefault="00C55A17" w:rsidP="000650FE">
      <w:pPr>
        <w:spacing w:line="360" w:lineRule="auto"/>
        <w:jc w:val="both"/>
        <w:rPr>
          <w:rFonts w:ascii="Palatino Linotype" w:hAnsi="Palatino Linotype"/>
          <w:b/>
          <w:lang w:val="el-GR"/>
        </w:rPr>
      </w:pPr>
      <w:r w:rsidRPr="004E490E">
        <w:rPr>
          <w:rFonts w:ascii="Palatino Linotype" w:hAnsi="Palatino Linotype"/>
          <w:b/>
          <w:lang w:val="el-GR"/>
        </w:rPr>
        <w:t>Τι συστήνει το ΔΝΤ για αντιμετώπιση της αυξανόμενης παγκόσμιας αβεβαιότητας?</w:t>
      </w:r>
    </w:p>
    <w:p w14:paraId="3322D428" w14:textId="48EA8CEB" w:rsidR="00C55A17" w:rsidRPr="004E490E" w:rsidRDefault="00C55A17" w:rsidP="000650FE">
      <w:pPr>
        <w:spacing w:line="360" w:lineRule="auto"/>
        <w:jc w:val="both"/>
        <w:rPr>
          <w:rFonts w:ascii="Palatino Linotype" w:hAnsi="Palatino Linotype"/>
          <w:b/>
          <w:lang w:val="el-GR"/>
        </w:rPr>
      </w:pPr>
      <w:r w:rsidRPr="004E490E">
        <w:rPr>
          <w:rFonts w:ascii="Palatino Linotype" w:hAnsi="Palatino Linotype"/>
          <w:b/>
          <w:lang w:val="el-GR"/>
        </w:rPr>
        <w:t>Ποιά τα εργαλεία της νομισματικής (Κεντρικών Τραπεζών) και δημοσιονομικής πολιτικής (Κράτος) για την αντιμετώπιση της αβεβαιότητας σε μίκρο (επιχειρηματικό) και μάκρο (εθνικό-κρατικό) επίπεδο?</w:t>
      </w:r>
    </w:p>
    <w:p w14:paraId="45AA6DE6" w14:textId="77777777" w:rsidR="00C55A17" w:rsidRDefault="00C55A17" w:rsidP="000650FE">
      <w:pPr>
        <w:spacing w:line="360" w:lineRule="auto"/>
        <w:jc w:val="both"/>
        <w:rPr>
          <w:rFonts w:ascii="Palatino Linotype" w:hAnsi="Palatino Linotype"/>
          <w:bCs/>
          <w:lang w:val="el-GR"/>
        </w:rPr>
      </w:pPr>
    </w:p>
    <w:p w14:paraId="5BD6FCA0" w14:textId="5DBC7D52" w:rsidR="00C55A17" w:rsidRDefault="00C55A17" w:rsidP="000650FE">
      <w:pPr>
        <w:spacing w:line="360" w:lineRule="auto"/>
        <w:jc w:val="both"/>
        <w:rPr>
          <w:rFonts w:ascii="Palatino Linotype" w:hAnsi="Palatino Linotype"/>
          <w:bCs/>
          <w:lang w:val="el-GR"/>
        </w:rPr>
      </w:pPr>
      <w:r>
        <w:rPr>
          <w:rFonts w:ascii="Palatino Linotype" w:hAnsi="Palatino Linotype"/>
          <w:bCs/>
          <w:lang w:val="el-GR"/>
        </w:rPr>
        <w:lastRenderedPageBreak/>
        <w:t>Μελέτησε αναλυτικά διάλεξη και σημειώσεις της 2ας Μαϊου 2025. Η απάντηση πρέπει να περιέχει</w:t>
      </w:r>
    </w:p>
    <w:p w14:paraId="2F5CDE09" w14:textId="0F3E42B8" w:rsidR="0023133B" w:rsidRPr="00C55A17" w:rsidRDefault="00C55A17" w:rsidP="000650FE">
      <w:pPr>
        <w:spacing w:line="360" w:lineRule="auto"/>
        <w:jc w:val="both"/>
        <w:rPr>
          <w:rFonts w:ascii="Palatino Linotype" w:hAnsi="Palatino Linotype"/>
          <w:bCs/>
          <w:lang w:val="el-GR"/>
        </w:rPr>
      </w:pPr>
      <w:r>
        <w:rPr>
          <w:rFonts w:ascii="Palatino Linotype" w:hAnsi="Palatino Linotype"/>
          <w:bCs/>
          <w:lang w:val="el-GR"/>
        </w:rPr>
        <w:t xml:space="preserve">Τη κατανόηση σας περί συστηματικού και μη συστηματικού κινδύνου και πως αυτοί αλληλοεπιδράζονται. Παράλληλα, με βάση τη διπλή εντολή κάθε Κεντρικής Τράπεζας (Διαχείριση Ανεργίας και Πληθωρισμού) και την αντίστοιχη εργαλειοθήκη (επιτοκιακή πολιτική, ρευστότητας, ποσοτική χαλάρωση κλπ) αναλύστε πως διαμορφώνονται οι συναλλαγματικές οικονομίες και πως επηρεάζουν την οικονομική ευημερία των χωρών πχ αγοραστική δύναμη φτωχών χωρών σε σχέση με αποθεματικά νομίσματα πχ $ ή €. Τέλος, η δημοσιονομική πολιτική με βάση την ανάλυση της εξίσωσης </w:t>
      </w:r>
      <w:r>
        <w:rPr>
          <w:rFonts w:ascii="Palatino Linotype" w:hAnsi="Palatino Linotype"/>
          <w:bCs/>
        </w:rPr>
        <w:t>Y</w:t>
      </w:r>
      <w:r w:rsidR="00173236">
        <w:rPr>
          <w:rFonts w:ascii="Palatino Linotype" w:hAnsi="Palatino Linotype"/>
          <w:bCs/>
        </w:rPr>
        <w:t>d</w:t>
      </w:r>
      <w:r w:rsidRPr="00C55A17">
        <w:rPr>
          <w:rFonts w:ascii="Palatino Linotype" w:hAnsi="Palatino Linotype"/>
          <w:bCs/>
          <w:lang w:val="el-GR"/>
        </w:rPr>
        <w:t>=</w:t>
      </w:r>
      <w:r>
        <w:rPr>
          <w:rFonts w:ascii="Palatino Linotype" w:hAnsi="Palatino Linotype"/>
          <w:bCs/>
        </w:rPr>
        <w:t>C</w:t>
      </w:r>
      <w:r w:rsidRPr="00C55A17">
        <w:rPr>
          <w:rFonts w:ascii="Palatino Linotype" w:hAnsi="Palatino Linotype"/>
          <w:bCs/>
          <w:lang w:val="el-GR"/>
        </w:rPr>
        <w:t>+</w:t>
      </w:r>
      <w:r>
        <w:rPr>
          <w:rFonts w:ascii="Palatino Linotype" w:hAnsi="Palatino Linotype"/>
          <w:bCs/>
        </w:rPr>
        <w:t>I</w:t>
      </w:r>
      <w:r w:rsidRPr="00C55A17">
        <w:rPr>
          <w:rFonts w:ascii="Palatino Linotype" w:hAnsi="Palatino Linotype"/>
          <w:bCs/>
          <w:lang w:val="el-GR"/>
        </w:rPr>
        <w:t>/</w:t>
      </w:r>
      <w:r>
        <w:rPr>
          <w:rFonts w:ascii="Palatino Linotype" w:hAnsi="Palatino Linotype"/>
          <w:bCs/>
        </w:rPr>
        <w:t>S</w:t>
      </w:r>
      <w:r w:rsidRPr="00C55A17">
        <w:rPr>
          <w:rFonts w:ascii="Palatino Linotype" w:hAnsi="Palatino Linotype"/>
          <w:bCs/>
          <w:lang w:val="el-GR"/>
        </w:rPr>
        <w:t>+</w:t>
      </w:r>
      <w:r>
        <w:rPr>
          <w:rFonts w:ascii="Palatino Linotype" w:hAnsi="Palatino Linotype"/>
          <w:bCs/>
        </w:rPr>
        <w:t>G</w:t>
      </w:r>
      <w:r w:rsidRPr="00C55A17">
        <w:rPr>
          <w:rFonts w:ascii="Palatino Linotype" w:hAnsi="Palatino Linotype"/>
          <w:bCs/>
          <w:lang w:val="el-GR"/>
        </w:rPr>
        <w:t>+ (</w:t>
      </w:r>
      <w:r>
        <w:rPr>
          <w:rFonts w:ascii="Palatino Linotype" w:hAnsi="Palatino Linotype"/>
          <w:bCs/>
        </w:rPr>
        <w:t>imports</w:t>
      </w:r>
      <w:r w:rsidRPr="00C55A17">
        <w:rPr>
          <w:rFonts w:ascii="Palatino Linotype" w:hAnsi="Palatino Linotype"/>
          <w:bCs/>
          <w:lang w:val="el-GR"/>
        </w:rPr>
        <w:t>-</w:t>
      </w:r>
      <w:r>
        <w:rPr>
          <w:rFonts w:ascii="Palatino Linotype" w:hAnsi="Palatino Linotype"/>
          <w:bCs/>
        </w:rPr>
        <w:t>exports</w:t>
      </w:r>
      <w:r w:rsidRPr="00C55A17">
        <w:rPr>
          <w:rFonts w:ascii="Palatino Linotype" w:hAnsi="Palatino Linotype"/>
          <w:bCs/>
          <w:lang w:val="el-GR"/>
        </w:rPr>
        <w:t>)</w:t>
      </w:r>
      <w:r>
        <w:rPr>
          <w:rFonts w:ascii="Palatino Linotype" w:hAnsi="Palatino Linotype"/>
          <w:bCs/>
          <w:lang w:val="el-GR"/>
        </w:rPr>
        <w:t xml:space="preserve"> </w:t>
      </w:r>
      <w:r w:rsidR="00173236">
        <w:rPr>
          <w:rFonts w:ascii="Palatino Linotype" w:hAnsi="Palatino Linotype"/>
          <w:bCs/>
          <w:lang w:val="el-GR"/>
        </w:rPr>
        <w:t>λειτουργεί αντιστρόφως ανάλογα όσο αυξάνεται η φορολογία τόσο περιορίζεται η κατανάλωση και οι αποταμιεύσεις/επενδύσεις.</w:t>
      </w:r>
    </w:p>
    <w:p w14:paraId="1A715944" w14:textId="77777777" w:rsidR="00DC16F7" w:rsidRPr="0023133B" w:rsidRDefault="00DC16F7" w:rsidP="000650FE">
      <w:pPr>
        <w:spacing w:line="360" w:lineRule="auto"/>
        <w:jc w:val="both"/>
        <w:rPr>
          <w:rFonts w:ascii="Palatino Linotype" w:eastAsiaTheme="minorHAnsi" w:hAnsi="Palatino Linotype"/>
          <w:b/>
          <w:bCs/>
          <w:color w:val="000000"/>
          <w:u w:val="single"/>
          <w:lang w:val="el-GR"/>
        </w:rPr>
      </w:pPr>
    </w:p>
    <w:sectPr w:rsidR="00DC16F7" w:rsidRPr="0023133B" w:rsidSect="008D78D0">
      <w:footerReference w:type="even" r:id="rId20"/>
      <w:footerReference w:type="default" r:id="rId21"/>
      <w:pgSz w:w="14360" w:h="11900" w:orient="landscape"/>
      <w:pgMar w:top="1440" w:right="5090" w:bottom="1440" w:left="144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96F9B2" w14:textId="77777777" w:rsidR="00AD0FF0" w:rsidRDefault="00AD0FF0" w:rsidP="00FA536E">
      <w:r>
        <w:separator/>
      </w:r>
    </w:p>
  </w:endnote>
  <w:endnote w:type="continuationSeparator" w:id="0">
    <w:p w14:paraId="7A45186F" w14:textId="77777777" w:rsidR="00AD0FF0" w:rsidRDefault="00AD0FF0" w:rsidP="00FA5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C5DE" w14:textId="77777777" w:rsidR="00440E9C" w:rsidRDefault="00440E9C">
    <w:pPr>
      <w:pStyle w:val="Style60"/>
      <w:widowControl/>
      <w:spacing w:line="240" w:lineRule="auto"/>
      <w:ind w:left="-5693" w:right="-1492"/>
      <w:jc w:val="right"/>
      <w:rPr>
        <w:rStyle w:val="FontStyle207"/>
      </w:rPr>
    </w:pPr>
    <w:r>
      <w:rPr>
        <w:rStyle w:val="FontStyle207"/>
      </w:rPr>
      <w:fldChar w:fldCharType="begin"/>
    </w:r>
    <w:r>
      <w:rPr>
        <w:rStyle w:val="FontStyle207"/>
      </w:rPr>
      <w:instrText>PAGE</w:instrText>
    </w:r>
    <w:r>
      <w:rPr>
        <w:rStyle w:val="FontStyle207"/>
      </w:rPr>
      <w:fldChar w:fldCharType="separate"/>
    </w:r>
    <w:r>
      <w:rPr>
        <w:rStyle w:val="FontStyle207"/>
      </w:rPr>
      <w:t>26</w:t>
    </w:r>
    <w:r>
      <w:rPr>
        <w:rStyle w:val="FontStyle207"/>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06002111"/>
      <w:docPartObj>
        <w:docPartGallery w:val="Page Numbers (Bottom of Page)"/>
        <w:docPartUnique/>
      </w:docPartObj>
    </w:sdtPr>
    <w:sdtEndPr>
      <w:rPr>
        <w:noProof/>
      </w:rPr>
    </w:sdtEndPr>
    <w:sdtContent>
      <w:p w14:paraId="3C460AF2" w14:textId="18D0DC54" w:rsidR="00FA536E" w:rsidRDefault="00FA536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999887" w14:textId="7F856A25" w:rsidR="00440E9C" w:rsidRDefault="00440E9C">
    <w:pPr>
      <w:pStyle w:val="Style60"/>
      <w:widowControl/>
      <w:spacing w:line="240" w:lineRule="auto"/>
      <w:ind w:left="-5693" w:right="-1492"/>
      <w:jc w:val="right"/>
      <w:rPr>
        <w:rStyle w:val="FontStyle20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1193F" w14:textId="77777777" w:rsidR="00AD0FF0" w:rsidRDefault="00AD0FF0" w:rsidP="00FA536E">
      <w:r>
        <w:separator/>
      </w:r>
    </w:p>
  </w:footnote>
  <w:footnote w:type="continuationSeparator" w:id="0">
    <w:p w14:paraId="1D7944BE" w14:textId="77777777" w:rsidR="00AD0FF0" w:rsidRDefault="00AD0FF0" w:rsidP="00FA53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0647C4"/>
    <w:multiLevelType w:val="hybridMultilevel"/>
    <w:tmpl w:val="CB5E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543FAA"/>
    <w:multiLevelType w:val="hybridMultilevel"/>
    <w:tmpl w:val="47448484"/>
    <w:lvl w:ilvl="0" w:tplc="EEE20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E4618B5"/>
    <w:multiLevelType w:val="hybridMultilevel"/>
    <w:tmpl w:val="831073F4"/>
    <w:lvl w:ilvl="0" w:tplc="EEE205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51505721">
    <w:abstractNumId w:val="2"/>
  </w:num>
  <w:num w:numId="2" w16cid:durableId="733235397">
    <w:abstractNumId w:val="1"/>
  </w:num>
  <w:num w:numId="3" w16cid:durableId="14577922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40F"/>
    <w:rsid w:val="00033E30"/>
    <w:rsid w:val="000650FE"/>
    <w:rsid w:val="0009073E"/>
    <w:rsid w:val="000A6915"/>
    <w:rsid w:val="00173236"/>
    <w:rsid w:val="001B22FE"/>
    <w:rsid w:val="001F1DCC"/>
    <w:rsid w:val="0023133B"/>
    <w:rsid w:val="002F2661"/>
    <w:rsid w:val="00340FA8"/>
    <w:rsid w:val="003815E9"/>
    <w:rsid w:val="003F6643"/>
    <w:rsid w:val="00440E9C"/>
    <w:rsid w:val="004A2C8E"/>
    <w:rsid w:val="004E490E"/>
    <w:rsid w:val="00516EA2"/>
    <w:rsid w:val="00592AA2"/>
    <w:rsid w:val="005A54EF"/>
    <w:rsid w:val="005B240F"/>
    <w:rsid w:val="005C4DA2"/>
    <w:rsid w:val="005C7595"/>
    <w:rsid w:val="005D18BF"/>
    <w:rsid w:val="00675B7D"/>
    <w:rsid w:val="007A51E6"/>
    <w:rsid w:val="008A4372"/>
    <w:rsid w:val="008D78D0"/>
    <w:rsid w:val="009D35D9"/>
    <w:rsid w:val="00AD0FF0"/>
    <w:rsid w:val="00B048DB"/>
    <w:rsid w:val="00C55A17"/>
    <w:rsid w:val="00C60975"/>
    <w:rsid w:val="00D7082B"/>
    <w:rsid w:val="00DC16F7"/>
    <w:rsid w:val="00E41927"/>
    <w:rsid w:val="00F1477C"/>
    <w:rsid w:val="00F9752C"/>
    <w:rsid w:val="00FA536E"/>
    <w:rsid w:val="00FB3F2B"/>
    <w:rsid w:val="00FC3F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A705A5"/>
  <w15:chartTrackingRefBased/>
  <w15:docId w15:val="{81EC7F7D-10A4-40F1-8781-433664AF6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915"/>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40F"/>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paragraph" w:customStyle="1" w:styleId="Default">
    <w:name w:val="Default"/>
    <w:rsid w:val="005B240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yle2">
    <w:name w:val="Style2"/>
    <w:basedOn w:val="Normal"/>
    <w:uiPriority w:val="99"/>
    <w:rsid w:val="000A6915"/>
    <w:pPr>
      <w:spacing w:line="253" w:lineRule="exact"/>
      <w:jc w:val="both"/>
    </w:pPr>
  </w:style>
  <w:style w:type="paragraph" w:customStyle="1" w:styleId="Style4">
    <w:name w:val="Style4"/>
    <w:basedOn w:val="Normal"/>
    <w:uiPriority w:val="99"/>
    <w:rsid w:val="000A6915"/>
    <w:pPr>
      <w:jc w:val="both"/>
    </w:pPr>
  </w:style>
  <w:style w:type="paragraph" w:customStyle="1" w:styleId="Style6">
    <w:name w:val="Style6"/>
    <w:basedOn w:val="Normal"/>
    <w:uiPriority w:val="99"/>
    <w:rsid w:val="000A6915"/>
  </w:style>
  <w:style w:type="paragraph" w:customStyle="1" w:styleId="Style9">
    <w:name w:val="Style9"/>
    <w:basedOn w:val="Normal"/>
    <w:uiPriority w:val="99"/>
    <w:rsid w:val="000A6915"/>
    <w:pPr>
      <w:spacing w:line="254" w:lineRule="exact"/>
      <w:ind w:hanging="187"/>
    </w:pPr>
  </w:style>
  <w:style w:type="paragraph" w:customStyle="1" w:styleId="Style10">
    <w:name w:val="Style10"/>
    <w:basedOn w:val="Normal"/>
    <w:uiPriority w:val="99"/>
    <w:rsid w:val="000A6915"/>
  </w:style>
  <w:style w:type="character" w:customStyle="1" w:styleId="FontStyle144">
    <w:name w:val="Font Style144"/>
    <w:basedOn w:val="DefaultParagraphFont"/>
    <w:uiPriority w:val="99"/>
    <w:rsid w:val="000A6915"/>
    <w:rPr>
      <w:rFonts w:ascii="Times New Roman" w:hAnsi="Times New Roman" w:cs="Times New Roman"/>
      <w:b/>
      <w:bCs/>
      <w:sz w:val="26"/>
      <w:szCs w:val="26"/>
    </w:rPr>
  </w:style>
  <w:style w:type="character" w:customStyle="1" w:styleId="FontStyle173">
    <w:name w:val="Font Style173"/>
    <w:basedOn w:val="DefaultParagraphFont"/>
    <w:uiPriority w:val="99"/>
    <w:rsid w:val="000A6915"/>
    <w:rPr>
      <w:rFonts w:ascii="Times New Roman" w:hAnsi="Times New Roman" w:cs="Times New Roman"/>
      <w:spacing w:val="10"/>
      <w:sz w:val="14"/>
      <w:szCs w:val="14"/>
    </w:rPr>
  </w:style>
  <w:style w:type="character" w:customStyle="1" w:styleId="FontStyle176">
    <w:name w:val="Font Style176"/>
    <w:basedOn w:val="DefaultParagraphFont"/>
    <w:uiPriority w:val="99"/>
    <w:rsid w:val="000A6915"/>
    <w:rPr>
      <w:rFonts w:ascii="Times New Roman" w:hAnsi="Times New Roman" w:cs="Times New Roman"/>
      <w:sz w:val="22"/>
      <w:szCs w:val="22"/>
    </w:rPr>
  </w:style>
  <w:style w:type="character" w:customStyle="1" w:styleId="FontStyle178">
    <w:name w:val="Font Style178"/>
    <w:basedOn w:val="DefaultParagraphFont"/>
    <w:uiPriority w:val="99"/>
    <w:rsid w:val="000A6915"/>
    <w:rPr>
      <w:rFonts w:ascii="Times New Roman" w:hAnsi="Times New Roman" w:cs="Times New Roman"/>
      <w:b/>
      <w:bCs/>
      <w:sz w:val="22"/>
      <w:szCs w:val="22"/>
    </w:rPr>
  </w:style>
  <w:style w:type="paragraph" w:customStyle="1" w:styleId="Style46">
    <w:name w:val="Style46"/>
    <w:basedOn w:val="Normal"/>
    <w:uiPriority w:val="99"/>
    <w:rsid w:val="000A6915"/>
  </w:style>
  <w:style w:type="paragraph" w:customStyle="1" w:styleId="Style54">
    <w:name w:val="Style54"/>
    <w:basedOn w:val="Normal"/>
    <w:uiPriority w:val="99"/>
    <w:rsid w:val="00440E9C"/>
    <w:pPr>
      <w:spacing w:line="430" w:lineRule="exact"/>
      <w:jc w:val="both"/>
    </w:pPr>
  </w:style>
  <w:style w:type="paragraph" w:customStyle="1" w:styleId="Style57">
    <w:name w:val="Style57"/>
    <w:basedOn w:val="Normal"/>
    <w:uiPriority w:val="99"/>
    <w:rsid w:val="00440E9C"/>
    <w:pPr>
      <w:jc w:val="both"/>
    </w:pPr>
  </w:style>
  <w:style w:type="paragraph" w:customStyle="1" w:styleId="Style60">
    <w:name w:val="Style60"/>
    <w:basedOn w:val="Normal"/>
    <w:uiPriority w:val="99"/>
    <w:rsid w:val="00440E9C"/>
    <w:pPr>
      <w:spacing w:line="288" w:lineRule="exact"/>
    </w:pPr>
  </w:style>
  <w:style w:type="paragraph" w:customStyle="1" w:styleId="Style64">
    <w:name w:val="Style64"/>
    <w:basedOn w:val="Normal"/>
    <w:uiPriority w:val="99"/>
    <w:rsid w:val="00440E9C"/>
    <w:pPr>
      <w:jc w:val="center"/>
    </w:pPr>
  </w:style>
  <w:style w:type="paragraph" w:customStyle="1" w:styleId="Style76">
    <w:name w:val="Style76"/>
    <w:basedOn w:val="Normal"/>
    <w:uiPriority w:val="99"/>
    <w:rsid w:val="00440E9C"/>
    <w:pPr>
      <w:spacing w:line="394" w:lineRule="exact"/>
      <w:ind w:hanging="115"/>
      <w:jc w:val="both"/>
    </w:pPr>
  </w:style>
  <w:style w:type="paragraph" w:customStyle="1" w:styleId="Style93">
    <w:name w:val="Style93"/>
    <w:basedOn w:val="Normal"/>
    <w:uiPriority w:val="99"/>
    <w:rsid w:val="00440E9C"/>
    <w:pPr>
      <w:jc w:val="both"/>
    </w:pPr>
  </w:style>
  <w:style w:type="paragraph" w:customStyle="1" w:styleId="Style100">
    <w:name w:val="Style100"/>
    <w:basedOn w:val="Normal"/>
    <w:uiPriority w:val="99"/>
    <w:rsid w:val="00440E9C"/>
    <w:pPr>
      <w:spacing w:line="355" w:lineRule="exact"/>
      <w:jc w:val="right"/>
    </w:pPr>
  </w:style>
  <w:style w:type="character" w:customStyle="1" w:styleId="FontStyle198">
    <w:name w:val="Font Style198"/>
    <w:basedOn w:val="DefaultParagraphFont"/>
    <w:uiPriority w:val="99"/>
    <w:rsid w:val="00440E9C"/>
    <w:rPr>
      <w:rFonts w:ascii="Times New Roman" w:hAnsi="Times New Roman" w:cs="Times New Roman"/>
      <w:spacing w:val="20"/>
      <w:sz w:val="40"/>
      <w:szCs w:val="40"/>
    </w:rPr>
  </w:style>
  <w:style w:type="character" w:customStyle="1" w:styleId="FontStyle199">
    <w:name w:val="Font Style199"/>
    <w:basedOn w:val="DefaultParagraphFont"/>
    <w:uiPriority w:val="99"/>
    <w:rsid w:val="00440E9C"/>
    <w:rPr>
      <w:rFonts w:ascii="Times New Roman" w:hAnsi="Times New Roman" w:cs="Times New Roman"/>
      <w:b/>
      <w:bCs/>
      <w:spacing w:val="20"/>
      <w:sz w:val="28"/>
      <w:szCs w:val="28"/>
    </w:rPr>
  </w:style>
  <w:style w:type="character" w:customStyle="1" w:styleId="FontStyle200">
    <w:name w:val="Font Style200"/>
    <w:basedOn w:val="DefaultParagraphFont"/>
    <w:uiPriority w:val="99"/>
    <w:rsid w:val="00440E9C"/>
    <w:rPr>
      <w:rFonts w:ascii="Calibri" w:hAnsi="Calibri" w:cs="Calibri"/>
      <w:b/>
      <w:bCs/>
      <w:sz w:val="28"/>
      <w:szCs w:val="28"/>
    </w:rPr>
  </w:style>
  <w:style w:type="character" w:customStyle="1" w:styleId="FontStyle201">
    <w:name w:val="Font Style201"/>
    <w:basedOn w:val="DefaultParagraphFont"/>
    <w:uiPriority w:val="99"/>
    <w:rsid w:val="00440E9C"/>
    <w:rPr>
      <w:rFonts w:ascii="Times New Roman" w:hAnsi="Times New Roman" w:cs="Times New Roman"/>
      <w:b/>
      <w:bCs/>
      <w:spacing w:val="10"/>
      <w:sz w:val="24"/>
      <w:szCs w:val="24"/>
    </w:rPr>
  </w:style>
  <w:style w:type="character" w:customStyle="1" w:styleId="FontStyle207">
    <w:name w:val="Font Style207"/>
    <w:basedOn w:val="DefaultParagraphFont"/>
    <w:uiPriority w:val="99"/>
    <w:rsid w:val="00440E9C"/>
    <w:rPr>
      <w:rFonts w:ascii="Times New Roman" w:hAnsi="Times New Roman" w:cs="Times New Roman"/>
      <w:b/>
      <w:bCs/>
      <w:spacing w:val="10"/>
      <w:sz w:val="20"/>
      <w:szCs w:val="20"/>
    </w:rPr>
  </w:style>
  <w:style w:type="paragraph" w:customStyle="1" w:styleId="Style3">
    <w:name w:val="Style3"/>
    <w:basedOn w:val="Normal"/>
    <w:uiPriority w:val="99"/>
    <w:rsid w:val="005C7595"/>
    <w:rPr>
      <w:rFonts w:ascii="Verdana" w:hAnsi="Verdana" w:cstheme="minorBidi"/>
    </w:rPr>
  </w:style>
  <w:style w:type="paragraph" w:customStyle="1" w:styleId="Style5">
    <w:name w:val="Style5"/>
    <w:basedOn w:val="Normal"/>
    <w:uiPriority w:val="99"/>
    <w:rsid w:val="005C7595"/>
    <w:pPr>
      <w:spacing w:line="571" w:lineRule="exact"/>
    </w:pPr>
    <w:rPr>
      <w:rFonts w:ascii="Verdana" w:hAnsi="Verdana" w:cstheme="minorBidi"/>
    </w:rPr>
  </w:style>
  <w:style w:type="paragraph" w:customStyle="1" w:styleId="Style13">
    <w:name w:val="Style13"/>
    <w:basedOn w:val="Normal"/>
    <w:uiPriority w:val="99"/>
    <w:rsid w:val="005C7595"/>
    <w:pPr>
      <w:spacing w:line="571" w:lineRule="exact"/>
      <w:jc w:val="both"/>
    </w:pPr>
    <w:rPr>
      <w:rFonts w:ascii="Verdana" w:hAnsi="Verdana" w:cstheme="minorBidi"/>
    </w:rPr>
  </w:style>
  <w:style w:type="paragraph" w:customStyle="1" w:styleId="Style18">
    <w:name w:val="Style18"/>
    <w:basedOn w:val="Normal"/>
    <w:uiPriority w:val="99"/>
    <w:rsid w:val="005C7595"/>
    <w:pPr>
      <w:spacing w:line="523" w:lineRule="exact"/>
      <w:ind w:firstLine="259"/>
      <w:jc w:val="both"/>
    </w:pPr>
    <w:rPr>
      <w:rFonts w:ascii="Verdana" w:hAnsi="Verdana" w:cstheme="minorBidi"/>
    </w:rPr>
  </w:style>
  <w:style w:type="paragraph" w:customStyle="1" w:styleId="Style21">
    <w:name w:val="Style21"/>
    <w:basedOn w:val="Normal"/>
    <w:uiPriority w:val="99"/>
    <w:rsid w:val="005C7595"/>
    <w:pPr>
      <w:spacing w:line="576" w:lineRule="exact"/>
      <w:jc w:val="center"/>
    </w:pPr>
    <w:rPr>
      <w:rFonts w:ascii="Verdana" w:hAnsi="Verdana" w:cstheme="minorBidi"/>
    </w:rPr>
  </w:style>
  <w:style w:type="paragraph" w:customStyle="1" w:styleId="Style28">
    <w:name w:val="Style28"/>
    <w:basedOn w:val="Normal"/>
    <w:uiPriority w:val="99"/>
    <w:rsid w:val="005C7595"/>
    <w:rPr>
      <w:rFonts w:ascii="Verdana" w:hAnsi="Verdana" w:cstheme="minorBidi"/>
    </w:rPr>
  </w:style>
  <w:style w:type="paragraph" w:customStyle="1" w:styleId="Style29">
    <w:name w:val="Style29"/>
    <w:basedOn w:val="Normal"/>
    <w:uiPriority w:val="99"/>
    <w:rsid w:val="005C7595"/>
    <w:pPr>
      <w:spacing w:line="518" w:lineRule="exact"/>
      <w:jc w:val="both"/>
    </w:pPr>
    <w:rPr>
      <w:rFonts w:ascii="Verdana" w:hAnsi="Verdana" w:cstheme="minorBidi"/>
    </w:rPr>
  </w:style>
  <w:style w:type="paragraph" w:customStyle="1" w:styleId="Style33">
    <w:name w:val="Style33"/>
    <w:basedOn w:val="Normal"/>
    <w:uiPriority w:val="99"/>
    <w:rsid w:val="005C7595"/>
    <w:pPr>
      <w:spacing w:line="516" w:lineRule="exact"/>
      <w:ind w:firstLine="379"/>
    </w:pPr>
    <w:rPr>
      <w:rFonts w:ascii="Verdana" w:hAnsi="Verdana" w:cstheme="minorBidi"/>
    </w:rPr>
  </w:style>
  <w:style w:type="character" w:customStyle="1" w:styleId="FontStyle77">
    <w:name w:val="Font Style77"/>
    <w:basedOn w:val="DefaultParagraphFont"/>
    <w:uiPriority w:val="99"/>
    <w:rsid w:val="005C7595"/>
    <w:rPr>
      <w:rFonts w:ascii="Verdana" w:hAnsi="Verdana" w:cs="Verdana"/>
      <w:b/>
      <w:bCs/>
      <w:sz w:val="44"/>
      <w:szCs w:val="44"/>
    </w:rPr>
  </w:style>
  <w:style w:type="character" w:customStyle="1" w:styleId="FontStyle80">
    <w:name w:val="Font Style80"/>
    <w:basedOn w:val="DefaultParagraphFont"/>
    <w:uiPriority w:val="99"/>
    <w:rsid w:val="005C7595"/>
    <w:rPr>
      <w:rFonts w:ascii="Times New Roman" w:hAnsi="Times New Roman" w:cs="Times New Roman"/>
      <w:b/>
      <w:bCs/>
      <w:sz w:val="44"/>
      <w:szCs w:val="44"/>
    </w:rPr>
  </w:style>
  <w:style w:type="character" w:customStyle="1" w:styleId="FontStyle81">
    <w:name w:val="Font Style81"/>
    <w:basedOn w:val="DefaultParagraphFont"/>
    <w:uiPriority w:val="99"/>
    <w:rsid w:val="005C7595"/>
    <w:rPr>
      <w:rFonts w:ascii="Times New Roman" w:hAnsi="Times New Roman" w:cs="Times New Roman"/>
      <w:sz w:val="44"/>
      <w:szCs w:val="44"/>
    </w:rPr>
  </w:style>
  <w:style w:type="paragraph" w:customStyle="1" w:styleId="Style12">
    <w:name w:val="Style12"/>
    <w:basedOn w:val="Normal"/>
    <w:uiPriority w:val="99"/>
    <w:rsid w:val="00516EA2"/>
    <w:pPr>
      <w:spacing w:line="523" w:lineRule="exact"/>
      <w:jc w:val="both"/>
    </w:pPr>
    <w:rPr>
      <w:rFonts w:ascii="Verdana" w:hAnsi="Verdana" w:cstheme="minorBidi"/>
    </w:rPr>
  </w:style>
  <w:style w:type="paragraph" w:customStyle="1" w:styleId="Style19">
    <w:name w:val="Style19"/>
    <w:basedOn w:val="Normal"/>
    <w:uiPriority w:val="99"/>
    <w:rsid w:val="00516EA2"/>
    <w:rPr>
      <w:rFonts w:ascii="Verdana" w:hAnsi="Verdana" w:cstheme="minorBidi"/>
    </w:rPr>
  </w:style>
  <w:style w:type="character" w:customStyle="1" w:styleId="FontStyle68">
    <w:name w:val="Font Style68"/>
    <w:basedOn w:val="DefaultParagraphFont"/>
    <w:uiPriority w:val="99"/>
    <w:rsid w:val="00516EA2"/>
    <w:rPr>
      <w:rFonts w:ascii="Times New Roman" w:hAnsi="Times New Roman" w:cs="Times New Roman"/>
      <w:i/>
      <w:iCs/>
      <w:sz w:val="26"/>
      <w:szCs w:val="26"/>
    </w:rPr>
  </w:style>
  <w:style w:type="character" w:customStyle="1" w:styleId="FontStyle73">
    <w:name w:val="Font Style73"/>
    <w:basedOn w:val="DefaultParagraphFont"/>
    <w:uiPriority w:val="99"/>
    <w:rsid w:val="00516EA2"/>
    <w:rPr>
      <w:rFonts w:ascii="Times New Roman" w:hAnsi="Times New Roman" w:cs="Times New Roman"/>
      <w:i/>
      <w:iCs/>
      <w:sz w:val="22"/>
      <w:szCs w:val="22"/>
    </w:rPr>
  </w:style>
  <w:style w:type="character" w:customStyle="1" w:styleId="FontStyle75">
    <w:name w:val="Font Style75"/>
    <w:basedOn w:val="DefaultParagraphFont"/>
    <w:uiPriority w:val="99"/>
    <w:rsid w:val="00516EA2"/>
    <w:rPr>
      <w:rFonts w:ascii="Times New Roman" w:hAnsi="Times New Roman" w:cs="Times New Roman"/>
      <w:i/>
      <w:iCs/>
      <w:sz w:val="44"/>
      <w:szCs w:val="44"/>
    </w:rPr>
  </w:style>
  <w:style w:type="paragraph" w:styleId="Header">
    <w:name w:val="header"/>
    <w:basedOn w:val="Normal"/>
    <w:link w:val="HeaderChar"/>
    <w:uiPriority w:val="99"/>
    <w:unhideWhenUsed/>
    <w:rsid w:val="00FA536E"/>
    <w:pPr>
      <w:tabs>
        <w:tab w:val="center" w:pos="4680"/>
        <w:tab w:val="right" w:pos="9360"/>
      </w:tabs>
    </w:pPr>
  </w:style>
  <w:style w:type="character" w:customStyle="1" w:styleId="HeaderChar">
    <w:name w:val="Header Char"/>
    <w:basedOn w:val="DefaultParagraphFont"/>
    <w:link w:val="Header"/>
    <w:uiPriority w:val="99"/>
    <w:rsid w:val="00FA536E"/>
    <w:rPr>
      <w:rFonts w:ascii="Times New Roman" w:eastAsiaTheme="minorEastAsia" w:hAnsi="Times New Roman" w:cs="Times New Roman"/>
      <w:sz w:val="24"/>
      <w:szCs w:val="24"/>
    </w:rPr>
  </w:style>
  <w:style w:type="paragraph" w:styleId="Footer">
    <w:name w:val="footer"/>
    <w:basedOn w:val="Normal"/>
    <w:link w:val="FooterChar"/>
    <w:uiPriority w:val="99"/>
    <w:unhideWhenUsed/>
    <w:rsid w:val="00FA536E"/>
    <w:pPr>
      <w:tabs>
        <w:tab w:val="center" w:pos="4680"/>
        <w:tab w:val="right" w:pos="9360"/>
      </w:tabs>
    </w:pPr>
  </w:style>
  <w:style w:type="character" w:customStyle="1" w:styleId="FooterChar">
    <w:name w:val="Footer Char"/>
    <w:basedOn w:val="DefaultParagraphFont"/>
    <w:link w:val="Footer"/>
    <w:uiPriority w:val="99"/>
    <w:rsid w:val="00FA536E"/>
    <w:rPr>
      <w:rFonts w:ascii="Times New Roman" w:eastAsiaTheme="minorEastAsia" w:hAnsi="Times New Roman" w:cs="Times New Roman"/>
      <w:sz w:val="24"/>
      <w:szCs w:val="24"/>
    </w:rPr>
  </w:style>
  <w:style w:type="paragraph" w:styleId="NormalWeb">
    <w:name w:val="Normal (Web)"/>
    <w:basedOn w:val="Normal"/>
    <w:uiPriority w:val="99"/>
    <w:semiHidden/>
    <w:unhideWhenUsed/>
    <w:rsid w:val="00340FA8"/>
    <w:pPr>
      <w:widowControl/>
      <w:autoSpaceDE/>
      <w:autoSpaceDN/>
      <w:adjustRightInd/>
      <w:spacing w:before="100" w:beforeAutospacing="1" w:after="100" w:afterAutospacing="1"/>
    </w:pPr>
    <w:rPr>
      <w:rFonts w:eastAsia="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sv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sv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1673</Words>
  <Characters>9540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DIMITRIOS KAMPIS</cp:lastModifiedBy>
  <cp:revision>3</cp:revision>
  <dcterms:created xsi:type="dcterms:W3CDTF">2025-05-20T16:25:00Z</dcterms:created>
  <dcterms:modified xsi:type="dcterms:W3CDTF">2025-05-20T16:27:00Z</dcterms:modified>
</cp:coreProperties>
</file>