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5DA" w:rsidRPr="00403354" w:rsidRDefault="00FE45DA" w:rsidP="00FE45DA">
      <w:pPr>
        <w:spacing w:after="0" w:line="360" w:lineRule="auto"/>
        <w:jc w:val="both"/>
        <w:rPr>
          <w:rFonts w:ascii="Times New Roman" w:hAnsi="Times New Roman" w:cs="Times New Roman"/>
          <w:b/>
          <w:sz w:val="24"/>
          <w:szCs w:val="24"/>
        </w:rPr>
      </w:pPr>
      <w:r w:rsidRPr="00403354">
        <w:rPr>
          <w:rFonts w:ascii="Times New Roman" w:hAnsi="Times New Roman" w:cs="Times New Roman"/>
          <w:b/>
          <w:sz w:val="24"/>
          <w:szCs w:val="24"/>
        </w:rPr>
        <w:t>Η σύμβαση ξενίας, ως κεντρικό θέμα αναφοράς. Εφαρμοστέοι κανόνες-διασυνοριακές συναλλαγές-Δικονομικά κλπ.</w:t>
      </w:r>
    </w:p>
    <w:p w:rsidR="00FE45DA" w:rsidRPr="00403354" w:rsidRDefault="00FE45DA" w:rsidP="00FE45DA">
      <w:pPr>
        <w:spacing w:after="0" w:line="360" w:lineRule="auto"/>
        <w:ind w:firstLine="720"/>
        <w:jc w:val="both"/>
        <w:rPr>
          <w:rFonts w:ascii="Times New Roman" w:hAnsi="Times New Roman" w:cs="Times New Roman"/>
          <w:b/>
          <w:sz w:val="24"/>
          <w:szCs w:val="24"/>
        </w:rPr>
      </w:pPr>
    </w:p>
    <w:p w:rsidR="00FE45DA" w:rsidRPr="00403354" w:rsidRDefault="00FE45DA" w:rsidP="00FE45DA">
      <w:pPr>
        <w:spacing w:after="0" w:line="360" w:lineRule="auto"/>
        <w:jc w:val="both"/>
        <w:rPr>
          <w:rFonts w:ascii="Times New Roman" w:hAnsi="Times New Roman" w:cs="Times New Roman"/>
          <w:b/>
          <w:sz w:val="24"/>
          <w:szCs w:val="24"/>
        </w:rPr>
      </w:pPr>
      <w:r w:rsidRPr="00403354">
        <w:rPr>
          <w:rFonts w:ascii="Times New Roman" w:hAnsi="Times New Roman" w:cs="Times New Roman"/>
          <w:b/>
          <w:sz w:val="24"/>
          <w:szCs w:val="24"/>
        </w:rPr>
        <w:t>1. Γενικά</w:t>
      </w:r>
    </w:p>
    <w:p w:rsidR="00FE45DA" w:rsidRPr="00403354" w:rsidRDefault="00FE45DA" w:rsidP="00FE45DA">
      <w:pPr>
        <w:spacing w:after="0" w:line="360" w:lineRule="auto"/>
        <w:ind w:firstLine="720"/>
        <w:jc w:val="both"/>
        <w:rPr>
          <w:rFonts w:ascii="Times New Roman" w:eastAsia="Times New Roman" w:hAnsi="Times New Roman" w:cs="Times New Roman"/>
          <w:sz w:val="24"/>
          <w:szCs w:val="24"/>
          <w:lang w:eastAsia="el-GR"/>
        </w:rPr>
      </w:pPr>
      <w:r w:rsidRPr="00403354">
        <w:rPr>
          <w:rFonts w:ascii="Times New Roman" w:eastAsia="Times New Roman" w:hAnsi="Times New Roman" w:cs="Times New Roman"/>
          <w:sz w:val="24"/>
          <w:szCs w:val="24"/>
          <w:lang w:eastAsia="el-GR"/>
        </w:rPr>
        <w:t>Η σύμβαση ξενίας (</w:t>
      </w:r>
      <w:r w:rsidRPr="00403354">
        <w:rPr>
          <w:rFonts w:ascii="Times New Roman" w:eastAsia="Times New Roman" w:hAnsi="Times New Roman" w:cs="Times New Roman"/>
          <w:sz w:val="24"/>
          <w:szCs w:val="24"/>
          <w:lang w:val="en-US" w:eastAsia="el-GR"/>
        </w:rPr>
        <w:t>Hospitality</w:t>
      </w:r>
      <w:r w:rsidRPr="00403354">
        <w:rPr>
          <w:rFonts w:ascii="Times New Roman" w:eastAsia="Times New Roman" w:hAnsi="Times New Roman" w:cs="Times New Roman"/>
          <w:sz w:val="24"/>
          <w:szCs w:val="24"/>
          <w:lang w:eastAsia="el-GR"/>
        </w:rPr>
        <w:t xml:space="preserve"> </w:t>
      </w:r>
      <w:r w:rsidRPr="00403354">
        <w:rPr>
          <w:rFonts w:ascii="Times New Roman" w:eastAsia="Times New Roman" w:hAnsi="Times New Roman" w:cs="Times New Roman"/>
          <w:sz w:val="24"/>
          <w:szCs w:val="24"/>
          <w:lang w:val="en-US" w:eastAsia="el-GR"/>
        </w:rPr>
        <w:t>Contract</w:t>
      </w:r>
      <w:r w:rsidRPr="00403354">
        <w:rPr>
          <w:rFonts w:ascii="Times New Roman" w:eastAsia="Times New Roman" w:hAnsi="Times New Roman" w:cs="Times New Roman"/>
          <w:sz w:val="24"/>
          <w:szCs w:val="24"/>
          <w:lang w:eastAsia="el-GR"/>
        </w:rPr>
        <w:t xml:space="preserve">, </w:t>
      </w:r>
      <w:proofErr w:type="spellStart"/>
      <w:r w:rsidRPr="00403354">
        <w:rPr>
          <w:rFonts w:ascii="Times New Roman" w:eastAsia="Times New Roman" w:hAnsi="Times New Roman" w:cs="Times New Roman"/>
          <w:sz w:val="24"/>
          <w:szCs w:val="24"/>
          <w:lang w:eastAsia="el-GR"/>
        </w:rPr>
        <w:t>Contrat</w:t>
      </w:r>
      <w:proofErr w:type="spellEnd"/>
      <w:r w:rsidRPr="00403354">
        <w:rPr>
          <w:rFonts w:ascii="Times New Roman" w:eastAsia="Times New Roman" w:hAnsi="Times New Roman" w:cs="Times New Roman"/>
          <w:sz w:val="24"/>
          <w:szCs w:val="24"/>
          <w:lang w:eastAsia="el-GR"/>
        </w:rPr>
        <w:t xml:space="preserve"> </w:t>
      </w:r>
      <w:proofErr w:type="spellStart"/>
      <w:r w:rsidRPr="00403354">
        <w:rPr>
          <w:rFonts w:ascii="Times New Roman" w:eastAsia="Times New Roman" w:hAnsi="Times New Roman" w:cs="Times New Roman"/>
          <w:sz w:val="24"/>
          <w:szCs w:val="24"/>
          <w:lang w:eastAsia="el-GR"/>
        </w:rPr>
        <w:t>d'hébergement</w:t>
      </w:r>
      <w:proofErr w:type="spellEnd"/>
      <w:r w:rsidRPr="00403354">
        <w:rPr>
          <w:rFonts w:ascii="Times New Roman" w:eastAsia="Times New Roman" w:hAnsi="Times New Roman" w:cs="Times New Roman"/>
          <w:sz w:val="24"/>
          <w:szCs w:val="24"/>
          <w:lang w:eastAsia="el-GR"/>
        </w:rPr>
        <w:t xml:space="preserve">, </w:t>
      </w:r>
      <w:proofErr w:type="spellStart"/>
      <w:r w:rsidRPr="00403354">
        <w:rPr>
          <w:rFonts w:ascii="Times New Roman" w:eastAsia="Times New Roman" w:hAnsi="Times New Roman" w:cs="Times New Roman"/>
          <w:sz w:val="24"/>
          <w:szCs w:val="24"/>
          <w:lang w:val="en-US" w:eastAsia="el-GR"/>
        </w:rPr>
        <w:t>Beherbergungsvertrag</w:t>
      </w:r>
      <w:proofErr w:type="spellEnd"/>
      <w:r w:rsidRPr="00403354">
        <w:rPr>
          <w:rFonts w:ascii="Times New Roman" w:eastAsia="Times New Roman" w:hAnsi="Times New Roman" w:cs="Times New Roman"/>
          <w:sz w:val="24"/>
          <w:szCs w:val="24"/>
          <w:lang w:eastAsia="el-GR"/>
        </w:rPr>
        <w:t xml:space="preserve">- </w:t>
      </w:r>
      <w:proofErr w:type="spellStart"/>
      <w:r w:rsidRPr="00403354">
        <w:rPr>
          <w:rFonts w:ascii="Times New Roman" w:eastAsia="Times New Roman" w:hAnsi="Times New Roman" w:cs="Times New Roman"/>
          <w:sz w:val="24"/>
          <w:szCs w:val="24"/>
          <w:lang w:val="en-US" w:eastAsia="el-GR"/>
        </w:rPr>
        <w:t>Gastaufnahmevertrag</w:t>
      </w:r>
      <w:proofErr w:type="spellEnd"/>
      <w:r w:rsidRPr="00403354">
        <w:rPr>
          <w:rFonts w:ascii="Times New Roman" w:eastAsia="Times New Roman" w:hAnsi="Times New Roman" w:cs="Times New Roman"/>
          <w:sz w:val="24"/>
          <w:szCs w:val="24"/>
          <w:lang w:eastAsia="el-GR"/>
        </w:rPr>
        <w:t xml:space="preserve">) είναι η συμφωνία ανάμεσα σε </w:t>
      </w:r>
      <w:proofErr w:type="spellStart"/>
      <w:r w:rsidRPr="00403354">
        <w:rPr>
          <w:rFonts w:ascii="Times New Roman" w:eastAsia="Times New Roman" w:hAnsi="Times New Roman" w:cs="Times New Roman"/>
          <w:sz w:val="24"/>
          <w:szCs w:val="24"/>
          <w:lang w:eastAsia="el-GR"/>
        </w:rPr>
        <w:t>μεμωνομένο</w:t>
      </w:r>
      <w:proofErr w:type="spellEnd"/>
      <w:r w:rsidRPr="00403354">
        <w:rPr>
          <w:rFonts w:ascii="Times New Roman" w:eastAsia="Times New Roman" w:hAnsi="Times New Roman" w:cs="Times New Roman"/>
          <w:sz w:val="24"/>
          <w:szCs w:val="24"/>
          <w:lang w:eastAsia="el-GR"/>
        </w:rPr>
        <w:t xml:space="preserve"> πελάτη (ή ομάδα πελατών) και τον ξενοδόχο, με την οποία ο τελευταίος (αφού αποδεχθεί τις παραγγελίες κράτησης)  αναλαμβάνει την υποχρέωση να παράσχει στον πελάτη (ή την ομάδα πελατών) σύνολο ξενοδοχειακών υπηρεσιών</w:t>
      </w:r>
      <w:r w:rsidRPr="00403354">
        <w:rPr>
          <w:rFonts w:ascii="Times New Roman" w:hAnsi="Times New Roman" w:cs="Times New Roman"/>
          <w:color w:val="000000"/>
          <w:sz w:val="24"/>
          <w:szCs w:val="24"/>
          <w:vertAlign w:val="superscript"/>
        </w:rPr>
        <w:footnoteReference w:id="1"/>
      </w:r>
      <w:r w:rsidRPr="00403354">
        <w:rPr>
          <w:rFonts w:ascii="Times New Roman" w:eastAsia="Times New Roman" w:hAnsi="Times New Roman" w:cs="Times New Roman"/>
          <w:sz w:val="24"/>
          <w:szCs w:val="24"/>
          <w:lang w:eastAsia="el-GR"/>
        </w:rPr>
        <w:t xml:space="preserve">, ενώ ο πελάτης αναλαμβάνει την υποχρέωση να καταβάλει συμφωνημένο τίμημα που αντιστοιχεί στην παροχή των υπηρεσιών </w:t>
      </w:r>
      <w:proofErr w:type="spellStart"/>
      <w:r w:rsidRPr="00403354">
        <w:rPr>
          <w:rFonts w:ascii="Times New Roman" w:eastAsia="Times New Roman" w:hAnsi="Times New Roman" w:cs="Times New Roman"/>
          <w:sz w:val="24"/>
          <w:szCs w:val="24"/>
          <w:lang w:eastAsia="el-GR"/>
        </w:rPr>
        <w:t>ξένισης</w:t>
      </w:r>
      <w:proofErr w:type="spellEnd"/>
      <w:r w:rsidRPr="00403354">
        <w:rPr>
          <w:rFonts w:ascii="Times New Roman" w:eastAsia="Times New Roman" w:hAnsi="Times New Roman" w:cs="Times New Roman"/>
          <w:sz w:val="24"/>
          <w:szCs w:val="24"/>
          <w:vertAlign w:val="superscript"/>
          <w:lang w:eastAsia="el-GR"/>
        </w:rPr>
        <w:footnoteReference w:id="2"/>
      </w:r>
      <w:r w:rsidRPr="00403354">
        <w:rPr>
          <w:rFonts w:ascii="Times New Roman" w:eastAsia="Times New Roman" w:hAnsi="Times New Roman" w:cs="Times New Roman"/>
          <w:sz w:val="24"/>
          <w:szCs w:val="24"/>
          <w:lang w:eastAsia="el-GR"/>
        </w:rPr>
        <w:t>. Αποτελεί διαχρονικά τη κεντρική συμβατική βάση του τουριστικού φαινόμενου, η οποία δεν ρυθμίζεται</w:t>
      </w:r>
      <w:r w:rsidRPr="00403354">
        <w:rPr>
          <w:rFonts w:ascii="Times New Roman" w:eastAsia="Times New Roman" w:hAnsi="Times New Roman" w:cs="Times New Roman"/>
          <w:color w:val="FF0000"/>
          <w:sz w:val="24"/>
          <w:szCs w:val="24"/>
          <w:lang w:eastAsia="el-GR"/>
        </w:rPr>
        <w:t xml:space="preserve"> </w:t>
      </w:r>
      <w:r w:rsidRPr="00403354">
        <w:rPr>
          <w:rFonts w:ascii="Times New Roman" w:eastAsia="Times New Roman" w:hAnsi="Times New Roman" w:cs="Times New Roman"/>
          <w:sz w:val="24"/>
          <w:szCs w:val="24"/>
          <w:lang w:eastAsia="el-GR"/>
        </w:rPr>
        <w:t>στο ελληνικό δίκαιο</w:t>
      </w:r>
      <w:r w:rsidRPr="00403354">
        <w:rPr>
          <w:rFonts w:ascii="Times New Roman" w:eastAsia="Times New Roman" w:hAnsi="Times New Roman" w:cs="Times New Roman"/>
          <w:sz w:val="24"/>
          <w:szCs w:val="24"/>
          <w:vertAlign w:val="superscript"/>
          <w:lang w:eastAsia="el-GR"/>
        </w:rPr>
        <w:footnoteReference w:id="3"/>
      </w:r>
      <w:r w:rsidRPr="00403354">
        <w:rPr>
          <w:rFonts w:ascii="Times New Roman" w:eastAsia="Times New Roman" w:hAnsi="Times New Roman" w:cs="Times New Roman"/>
          <w:sz w:val="24"/>
          <w:szCs w:val="24"/>
          <w:lang w:eastAsia="el-GR"/>
        </w:rPr>
        <w:t xml:space="preserve">. Είναι χαρακτηριστικό ότι δεν γίνεται καμία αναφορά στον όρο ΄΄σύμβαση </w:t>
      </w:r>
      <w:r w:rsidRPr="00403354">
        <w:rPr>
          <w:rFonts w:ascii="Times New Roman" w:eastAsia="Times New Roman" w:hAnsi="Times New Roman" w:cs="Times New Roman"/>
          <w:sz w:val="24"/>
          <w:szCs w:val="24"/>
          <w:lang w:eastAsia="el-GR"/>
        </w:rPr>
        <w:lastRenderedPageBreak/>
        <w:t>ξενίας΄΄ στον Κανονισμό σχέσεων ξενοδόχων και πελατών</w:t>
      </w:r>
      <w:r w:rsidRPr="00403354">
        <w:rPr>
          <w:rFonts w:ascii="Times New Roman" w:eastAsia="Times New Roman" w:hAnsi="Times New Roman" w:cs="Times New Roman"/>
          <w:sz w:val="24"/>
          <w:szCs w:val="24"/>
          <w:vertAlign w:val="superscript"/>
          <w:lang w:eastAsia="el-GR"/>
        </w:rPr>
        <w:footnoteReference w:id="4"/>
      </w:r>
      <w:r w:rsidRPr="00403354">
        <w:rPr>
          <w:rFonts w:ascii="Times New Roman" w:eastAsia="Times New Roman" w:hAnsi="Times New Roman" w:cs="Times New Roman"/>
          <w:sz w:val="24"/>
          <w:szCs w:val="24"/>
          <w:lang w:eastAsia="el-GR"/>
        </w:rPr>
        <w:t xml:space="preserve"> ούτε και σε άλλο νομοθετικό κείμενο καθώς ο όρος αυτός είναι δημιουργία θεωρητικής επιστημονικής προσέγγισης και όχι του αστικού νομοθέτη, ο οποίος απέφυγε τη ρύθμιση της σχέσεως αυτής</w:t>
      </w:r>
      <w:r w:rsidRPr="00403354">
        <w:rPr>
          <w:rFonts w:ascii="Times New Roman" w:eastAsia="Times New Roman" w:hAnsi="Times New Roman" w:cs="Times New Roman"/>
          <w:sz w:val="24"/>
          <w:szCs w:val="24"/>
          <w:vertAlign w:val="superscript"/>
          <w:lang w:eastAsia="el-GR"/>
        </w:rPr>
        <w:footnoteReference w:id="5"/>
      </w:r>
      <w:r w:rsidRPr="00403354">
        <w:rPr>
          <w:rFonts w:ascii="Times New Roman" w:eastAsia="Times New Roman" w:hAnsi="Times New Roman" w:cs="Times New Roman"/>
          <w:sz w:val="24"/>
          <w:szCs w:val="24"/>
          <w:lang w:eastAsia="el-GR"/>
        </w:rPr>
        <w:t xml:space="preserve">. </w:t>
      </w:r>
    </w:p>
    <w:p w:rsidR="00FE45DA" w:rsidRPr="00403354" w:rsidRDefault="00FE45DA" w:rsidP="00FE45DA">
      <w:pPr>
        <w:shd w:val="clear" w:color="auto" w:fill="FFFFFF"/>
        <w:spacing w:after="0" w:line="360" w:lineRule="auto"/>
        <w:ind w:firstLine="720"/>
        <w:jc w:val="both"/>
        <w:rPr>
          <w:rFonts w:ascii="Times New Roman" w:hAnsi="Times New Roman" w:cs="Times New Roman"/>
          <w:sz w:val="24"/>
          <w:szCs w:val="24"/>
        </w:rPr>
      </w:pPr>
      <w:r w:rsidRPr="00403354">
        <w:rPr>
          <w:rFonts w:ascii="Times New Roman" w:eastAsia="Times New Roman" w:hAnsi="Times New Roman" w:cs="Times New Roman"/>
          <w:color w:val="000000"/>
          <w:sz w:val="24"/>
          <w:szCs w:val="24"/>
          <w:lang w:eastAsia="el-GR"/>
        </w:rPr>
        <w:t> Τα συμβαλλόμενα μέρη στη σύμβαση Ξενίας είναι ο ξενοδόχος και ο πελάτης.</w:t>
      </w:r>
      <w:r w:rsidRPr="00403354">
        <w:rPr>
          <w:rFonts w:ascii="Times New Roman" w:eastAsia="Times New Roman" w:hAnsi="Times New Roman" w:cs="Times New Roman"/>
          <w:color w:val="222222"/>
          <w:sz w:val="24"/>
          <w:szCs w:val="24"/>
          <w:lang w:eastAsia="el-GR"/>
        </w:rPr>
        <w:t xml:space="preserve"> </w:t>
      </w:r>
      <w:r w:rsidRPr="00403354">
        <w:rPr>
          <w:rFonts w:ascii="Times New Roman" w:eastAsia="Times New Roman" w:hAnsi="Times New Roman" w:cs="Times New Roman"/>
          <w:color w:val="000000"/>
          <w:sz w:val="24"/>
          <w:szCs w:val="24"/>
          <w:lang w:eastAsia="el-GR"/>
        </w:rPr>
        <w:t xml:space="preserve">Ξενοδόχος είναι το πρόσωπο που  </w:t>
      </w:r>
      <w:proofErr w:type="spellStart"/>
      <w:r w:rsidRPr="00403354">
        <w:rPr>
          <w:rFonts w:ascii="Times New Roman" w:eastAsia="Times New Roman" w:hAnsi="Times New Roman" w:cs="Times New Roman"/>
          <w:color w:val="000000"/>
          <w:sz w:val="24"/>
          <w:szCs w:val="24"/>
          <w:lang w:eastAsia="el-GR"/>
        </w:rPr>
        <w:t>κατ</w:t>
      </w:r>
      <w:proofErr w:type="spellEnd"/>
      <w:r w:rsidRPr="00403354">
        <w:rPr>
          <w:rFonts w:ascii="Times New Roman" w:eastAsia="Times New Roman" w:hAnsi="Times New Roman" w:cs="Times New Roman"/>
          <w:color w:val="000000"/>
          <w:sz w:val="24"/>
          <w:szCs w:val="24"/>
          <w:lang w:eastAsia="el-GR"/>
        </w:rPr>
        <w:t>΄ επάγγελμα δέχεται ξένους σε κατάλληλο οίκημα, προκειμένου αυτοί να καταλύσουν και να δεχθούν την ανάλογη περιποίηση.  Πελάτης είναι το πρόσωπο που ζητά να καταλύσει στο ξενοδοχείο</w:t>
      </w:r>
      <w:r w:rsidRPr="00403354">
        <w:rPr>
          <w:rFonts w:ascii="Times New Roman" w:eastAsia="Times New Roman" w:hAnsi="Times New Roman" w:cs="Times New Roman"/>
          <w:color w:val="000000"/>
          <w:sz w:val="24"/>
          <w:szCs w:val="24"/>
          <w:vertAlign w:val="superscript"/>
          <w:lang w:eastAsia="el-GR"/>
        </w:rPr>
        <w:footnoteReference w:id="6"/>
      </w:r>
      <w:r w:rsidRPr="00403354">
        <w:rPr>
          <w:rFonts w:ascii="Times New Roman" w:eastAsia="Times New Roman" w:hAnsi="Times New Roman" w:cs="Times New Roman"/>
          <w:color w:val="000000"/>
          <w:sz w:val="24"/>
          <w:szCs w:val="24"/>
          <w:lang w:eastAsia="el-GR"/>
        </w:rPr>
        <w:t xml:space="preserve"> και γίνεται προς τούτο δεκτό από τον ξενοδόχο στο πλαίσιο της άσκησης της επαγγελματικής δραστηριότητας του τελευταίου,  είτε για πρόσκαιρη είτε για διαρκή παραμονή.  Πρόκειται για τον τουριστικό πελάτη</w:t>
      </w:r>
      <w:r w:rsidRPr="00403354">
        <w:rPr>
          <w:rFonts w:ascii="Times New Roman" w:eastAsia="Times New Roman" w:hAnsi="Times New Roman" w:cs="Times New Roman"/>
          <w:sz w:val="24"/>
          <w:szCs w:val="24"/>
          <w:vertAlign w:val="superscript"/>
          <w:lang w:eastAsia="el-GR"/>
        </w:rPr>
        <w:footnoteReference w:id="7"/>
      </w:r>
      <w:r w:rsidRPr="00403354">
        <w:rPr>
          <w:rFonts w:ascii="Times New Roman" w:eastAsia="Times New Roman" w:hAnsi="Times New Roman" w:cs="Times New Roman"/>
          <w:color w:val="000000"/>
          <w:sz w:val="24"/>
          <w:szCs w:val="24"/>
          <w:lang w:eastAsia="el-GR"/>
        </w:rPr>
        <w:t xml:space="preserve"> του ξενοδοχείου, ο οποίος αποβλέπει στην εξασφάλιση της διαμονής και στις απολαύσεις ξενοδοχειακής περιποίησης</w:t>
      </w:r>
      <w:r w:rsidRPr="00403354">
        <w:rPr>
          <w:rFonts w:ascii="Times New Roman" w:eastAsia="Times New Roman" w:hAnsi="Times New Roman" w:cs="Times New Roman"/>
          <w:color w:val="000000"/>
          <w:sz w:val="24"/>
          <w:szCs w:val="24"/>
          <w:vertAlign w:val="superscript"/>
          <w:lang w:eastAsia="el-GR"/>
        </w:rPr>
        <w:footnoteReference w:id="8"/>
      </w:r>
      <w:r w:rsidRPr="00403354">
        <w:rPr>
          <w:rFonts w:ascii="Times New Roman" w:eastAsia="Times New Roman" w:hAnsi="Times New Roman" w:cs="Times New Roman"/>
          <w:color w:val="000000"/>
          <w:sz w:val="24"/>
          <w:szCs w:val="24"/>
          <w:lang w:eastAsia="el-GR"/>
        </w:rPr>
        <w:t>.</w:t>
      </w:r>
    </w:p>
    <w:p w:rsidR="00FE45DA" w:rsidRPr="00403354" w:rsidRDefault="00FE45DA" w:rsidP="00FE45DA">
      <w:pPr>
        <w:shd w:val="clear" w:color="auto" w:fill="FFFFFF"/>
        <w:spacing w:after="0" w:line="360" w:lineRule="auto"/>
        <w:ind w:firstLine="720"/>
        <w:jc w:val="both"/>
        <w:rPr>
          <w:rFonts w:ascii="Times New Roman" w:eastAsia="Times New Roman" w:hAnsi="Times New Roman" w:cs="Times New Roman"/>
          <w:color w:val="000000"/>
          <w:sz w:val="24"/>
          <w:szCs w:val="24"/>
          <w:lang w:eastAsia="el-GR"/>
        </w:rPr>
      </w:pPr>
      <w:r w:rsidRPr="00403354">
        <w:rPr>
          <w:rFonts w:ascii="Times New Roman" w:eastAsia="Times New Roman" w:hAnsi="Times New Roman" w:cs="Times New Roman"/>
          <w:color w:val="000000"/>
          <w:sz w:val="24"/>
          <w:szCs w:val="24"/>
          <w:lang w:eastAsia="el-GR"/>
        </w:rPr>
        <w:lastRenderedPageBreak/>
        <w:t> Η σύμβαση ξενίας είναι αμφοτεροβαρής σύμβαση</w:t>
      </w:r>
      <w:r w:rsidRPr="00403354">
        <w:rPr>
          <w:rFonts w:ascii="Times New Roman" w:eastAsia="Times New Roman" w:hAnsi="Times New Roman" w:cs="Times New Roman"/>
          <w:color w:val="000000"/>
          <w:sz w:val="24"/>
          <w:szCs w:val="24"/>
          <w:vertAlign w:val="superscript"/>
          <w:lang w:eastAsia="el-GR"/>
        </w:rPr>
        <w:footnoteReference w:id="9"/>
      </w:r>
      <w:r w:rsidRPr="00403354">
        <w:rPr>
          <w:rFonts w:ascii="Times New Roman" w:eastAsia="Times New Roman" w:hAnsi="Times New Roman" w:cs="Times New Roman"/>
          <w:color w:val="000000"/>
          <w:sz w:val="24"/>
          <w:szCs w:val="24"/>
          <w:lang w:eastAsia="el-GR"/>
        </w:rPr>
        <w:t>, η οποία περιλαμβάνει ουσιώδη γνωρίσματα διαφόρων συμβατικών τύπων (μεικτή σύμβαση</w:t>
      </w:r>
      <w:r w:rsidRPr="00403354">
        <w:rPr>
          <w:rFonts w:ascii="Times New Roman" w:eastAsia="Times New Roman" w:hAnsi="Times New Roman" w:cs="Times New Roman"/>
          <w:color w:val="000000"/>
          <w:sz w:val="24"/>
          <w:szCs w:val="24"/>
          <w:vertAlign w:val="superscript"/>
          <w:lang w:eastAsia="el-GR"/>
        </w:rPr>
        <w:footnoteReference w:id="10"/>
      </w:r>
      <w:r w:rsidRPr="00403354">
        <w:rPr>
          <w:rFonts w:ascii="Times New Roman" w:eastAsia="Times New Roman" w:hAnsi="Times New Roman" w:cs="Times New Roman"/>
          <w:color w:val="000000"/>
          <w:sz w:val="24"/>
          <w:szCs w:val="24"/>
          <w:lang w:eastAsia="el-GR"/>
        </w:rPr>
        <w:t xml:space="preserve">).  Σύμφωνα με το σύνηθες περιεχόμενο της ο ξενοδόχος υποχρεούται </w:t>
      </w:r>
      <w:proofErr w:type="spellStart"/>
      <w:r w:rsidRPr="00403354">
        <w:rPr>
          <w:rFonts w:ascii="Times New Roman" w:eastAsia="Times New Roman" w:hAnsi="Times New Roman" w:cs="Times New Roman"/>
          <w:color w:val="000000"/>
          <w:sz w:val="24"/>
          <w:szCs w:val="24"/>
          <w:lang w:eastAsia="el-GR"/>
        </w:rPr>
        <w:t>προσυμβατικά</w:t>
      </w:r>
      <w:proofErr w:type="spellEnd"/>
      <w:r w:rsidRPr="00403354">
        <w:rPr>
          <w:rFonts w:ascii="Times New Roman" w:eastAsia="Times New Roman" w:hAnsi="Times New Roman" w:cs="Times New Roman"/>
          <w:color w:val="000000"/>
          <w:sz w:val="24"/>
          <w:szCs w:val="24"/>
          <w:lang w:eastAsia="el-GR"/>
        </w:rPr>
        <w:t xml:space="preserve"> να απαντά σε παραγγελίες κράτησης, να παράσχει στον πελάτη του έναντι ανταλλάγματος αφενός τη χρήση ενός δωματίου (μίσθωση πράγματος) και αφετέρου την παροχή  φαγητού,  υπηρεσιών καθαρισμού κλπ.  Το καθεστώς των τελευταίων παροχών δεν ρυθμίζεται τουλάχιστον απευθείας στο νομό, δεδομένου ότι η μεν παροχή φαγητού αποτελεί συνδυασμό πώλησης και σύμβασης παροχής ανεξάρτητων υπηρεσιών, ενώ οι υπηρεσίες καθαρισμού θα μπορούσαν να ενταχθούν  στη σύμβαση παροχής υπηρεσιών όσο και στη σύμβαση έργου. Πρόκειται επομένως για καθαρά </w:t>
      </w:r>
      <w:proofErr w:type="spellStart"/>
      <w:r w:rsidRPr="00403354">
        <w:rPr>
          <w:rFonts w:ascii="Times New Roman" w:eastAsia="Times New Roman" w:hAnsi="Times New Roman" w:cs="Times New Roman"/>
          <w:color w:val="000000"/>
          <w:sz w:val="24"/>
          <w:szCs w:val="24"/>
          <w:lang w:eastAsia="el-GR"/>
        </w:rPr>
        <w:t>μεικτοτυπική</w:t>
      </w:r>
      <w:proofErr w:type="spellEnd"/>
      <w:r w:rsidRPr="00403354">
        <w:rPr>
          <w:rFonts w:ascii="Times New Roman" w:eastAsia="Times New Roman" w:hAnsi="Times New Roman" w:cs="Times New Roman"/>
          <w:color w:val="000000"/>
          <w:sz w:val="24"/>
          <w:szCs w:val="24"/>
          <w:lang w:eastAsia="el-GR"/>
        </w:rPr>
        <w:t xml:space="preserve"> σύμβαση</w:t>
      </w:r>
      <w:r w:rsidRPr="00403354">
        <w:rPr>
          <w:rFonts w:ascii="Times New Roman" w:eastAsia="Times New Roman" w:hAnsi="Times New Roman" w:cs="Times New Roman"/>
          <w:color w:val="000000"/>
          <w:sz w:val="24"/>
          <w:szCs w:val="24"/>
          <w:vertAlign w:val="superscript"/>
          <w:lang w:eastAsia="el-GR"/>
        </w:rPr>
        <w:footnoteReference w:id="11"/>
      </w:r>
      <w:r w:rsidRPr="00403354">
        <w:rPr>
          <w:rFonts w:ascii="Times New Roman" w:eastAsia="Times New Roman" w:hAnsi="Times New Roman" w:cs="Times New Roman"/>
          <w:color w:val="000000"/>
          <w:sz w:val="24"/>
          <w:szCs w:val="24"/>
          <w:lang w:eastAsia="el-GR"/>
        </w:rPr>
        <w:t>, όπου βέβαια η παραχώρηση της χρήσης του δωματίου συνιστά την κυρία παροχή</w:t>
      </w:r>
      <w:r w:rsidRPr="00403354">
        <w:rPr>
          <w:rFonts w:ascii="Times New Roman" w:eastAsia="Times New Roman" w:hAnsi="Times New Roman" w:cs="Times New Roman"/>
          <w:sz w:val="24"/>
          <w:szCs w:val="24"/>
          <w:vertAlign w:val="superscript"/>
          <w:lang w:eastAsia="el-GR"/>
        </w:rPr>
        <w:footnoteReference w:id="12"/>
      </w:r>
      <w:r w:rsidRPr="00403354">
        <w:rPr>
          <w:rFonts w:ascii="Times New Roman" w:eastAsia="Times New Roman" w:hAnsi="Times New Roman" w:cs="Times New Roman"/>
          <w:color w:val="000000"/>
          <w:sz w:val="24"/>
          <w:szCs w:val="24"/>
          <w:lang w:eastAsia="el-GR"/>
        </w:rPr>
        <w:t>,  από την οποία απορρέει και ο χαρακτηρισμός της σύμβασης  ως διαρκούς σύμβασης</w:t>
      </w:r>
      <w:r w:rsidRPr="00403354">
        <w:rPr>
          <w:rFonts w:ascii="Times New Roman" w:eastAsia="Times New Roman" w:hAnsi="Times New Roman" w:cs="Times New Roman"/>
          <w:color w:val="000000"/>
          <w:sz w:val="24"/>
          <w:szCs w:val="24"/>
          <w:vertAlign w:val="superscript"/>
          <w:lang w:eastAsia="el-GR"/>
        </w:rPr>
        <w:footnoteReference w:id="13"/>
      </w:r>
      <w:r w:rsidRPr="00403354">
        <w:rPr>
          <w:rFonts w:ascii="Times New Roman" w:eastAsia="Times New Roman" w:hAnsi="Times New Roman" w:cs="Times New Roman"/>
          <w:color w:val="000000"/>
          <w:sz w:val="24"/>
          <w:szCs w:val="24"/>
          <w:lang w:eastAsia="el-GR"/>
        </w:rPr>
        <w:t>.</w:t>
      </w:r>
    </w:p>
    <w:p w:rsidR="00FE45DA" w:rsidRPr="00403354" w:rsidRDefault="00FE45DA" w:rsidP="00FE45DA">
      <w:pPr>
        <w:shd w:val="clear" w:color="auto" w:fill="FFFFFF"/>
        <w:spacing w:after="0" w:line="360" w:lineRule="auto"/>
        <w:ind w:firstLine="720"/>
        <w:jc w:val="both"/>
        <w:rPr>
          <w:rFonts w:ascii="Times New Roman" w:eastAsia="Times New Roman" w:hAnsi="Times New Roman" w:cs="Times New Roman"/>
          <w:color w:val="000000"/>
          <w:sz w:val="24"/>
          <w:szCs w:val="24"/>
          <w:lang w:eastAsia="el-GR"/>
        </w:rPr>
      </w:pPr>
      <w:r w:rsidRPr="00403354">
        <w:rPr>
          <w:rFonts w:ascii="Times New Roman" w:eastAsia="Times New Roman" w:hAnsi="Times New Roman" w:cs="Times New Roman"/>
          <w:color w:val="000000"/>
          <w:sz w:val="24"/>
          <w:szCs w:val="24"/>
          <w:lang w:eastAsia="el-GR"/>
        </w:rPr>
        <w:t xml:space="preserve"> Η σύμβαση   ξενίας   ως </w:t>
      </w:r>
      <w:proofErr w:type="spellStart"/>
      <w:r w:rsidRPr="00403354">
        <w:rPr>
          <w:rFonts w:ascii="Times New Roman" w:eastAsia="Times New Roman" w:hAnsi="Times New Roman" w:cs="Times New Roman"/>
          <w:color w:val="000000"/>
          <w:sz w:val="24"/>
          <w:szCs w:val="24"/>
          <w:lang w:eastAsia="el-GR"/>
        </w:rPr>
        <w:t>μεικτοτυπική</w:t>
      </w:r>
      <w:proofErr w:type="spellEnd"/>
      <w:r w:rsidRPr="00403354">
        <w:rPr>
          <w:rFonts w:ascii="Times New Roman" w:eastAsia="Times New Roman" w:hAnsi="Times New Roman" w:cs="Times New Roman"/>
          <w:color w:val="000000"/>
          <w:sz w:val="24"/>
          <w:szCs w:val="24"/>
          <w:lang w:eastAsia="el-GR"/>
        </w:rPr>
        <w:t xml:space="preserve"> σύμβαση,  αποτελεί συνδυασμό διάφορων συμβατικών τύπων, όπως είναι η  μίσθωση ,  η πώληση, η παρακαταθήκη  η σύμβαση έργου </w:t>
      </w:r>
      <w:proofErr w:type="spellStart"/>
      <w:r w:rsidRPr="00403354">
        <w:rPr>
          <w:rFonts w:ascii="Times New Roman" w:eastAsia="Times New Roman" w:hAnsi="Times New Roman" w:cs="Times New Roman"/>
          <w:color w:val="000000"/>
          <w:sz w:val="24"/>
          <w:szCs w:val="24"/>
          <w:lang w:eastAsia="el-GR"/>
        </w:rPr>
        <w:t>κλπ</w:t>
      </w:r>
      <w:proofErr w:type="spellEnd"/>
      <w:r w:rsidRPr="00403354">
        <w:rPr>
          <w:rFonts w:ascii="Times New Roman" w:eastAsia="Times New Roman" w:hAnsi="Times New Roman" w:cs="Times New Roman"/>
          <w:color w:val="000000"/>
          <w:sz w:val="24"/>
          <w:szCs w:val="24"/>
          <w:vertAlign w:val="superscript"/>
          <w:lang w:eastAsia="el-GR"/>
        </w:rPr>
        <w:footnoteReference w:id="14"/>
      </w:r>
      <w:r w:rsidRPr="00403354">
        <w:rPr>
          <w:rFonts w:ascii="Times New Roman" w:eastAsia="Times New Roman" w:hAnsi="Times New Roman" w:cs="Times New Roman"/>
          <w:color w:val="000000"/>
          <w:sz w:val="24"/>
          <w:szCs w:val="24"/>
          <w:lang w:eastAsia="el-GR"/>
        </w:rPr>
        <w:t xml:space="preserve">.  Οι σχετικές ρυθμίσεις εφαρμόζονται στο βαθμό που δεν προβλέπει διαφορετικά κάποια ειδική διάταξη νόμου.  Ενώ, όπως ήδη αναφέρθηκε, δεν </w:t>
      </w:r>
      <w:r w:rsidRPr="00403354">
        <w:rPr>
          <w:rFonts w:ascii="Times New Roman" w:eastAsia="Times New Roman" w:hAnsi="Times New Roman" w:cs="Times New Roman"/>
          <w:color w:val="000000"/>
          <w:sz w:val="24"/>
          <w:szCs w:val="24"/>
          <w:lang w:eastAsia="el-GR"/>
        </w:rPr>
        <w:lastRenderedPageBreak/>
        <w:t>υπάρχει ειδικό νομοθετικό κείμενο, που να ρυθμίζει συνολικά το νομικό καθεστώς της σύμβασης  ξενίας, υπάρχουν όμως διάσπαρτες νομικές ρυθμίσεις.</w:t>
      </w:r>
    </w:p>
    <w:p w:rsidR="00FE45DA" w:rsidRPr="00403354" w:rsidRDefault="00FE45DA" w:rsidP="00FE45DA">
      <w:pPr>
        <w:shd w:val="clear" w:color="auto" w:fill="FFFFFF"/>
        <w:spacing w:after="0" w:line="360" w:lineRule="auto"/>
        <w:ind w:firstLine="720"/>
        <w:jc w:val="both"/>
        <w:rPr>
          <w:rFonts w:ascii="Times New Roman" w:eastAsia="Times New Roman" w:hAnsi="Times New Roman" w:cs="Times New Roman"/>
          <w:color w:val="000000"/>
          <w:sz w:val="24"/>
          <w:szCs w:val="24"/>
          <w:lang w:eastAsia="el-GR"/>
        </w:rPr>
      </w:pPr>
      <w:r w:rsidRPr="00403354">
        <w:rPr>
          <w:rFonts w:ascii="Times New Roman" w:eastAsia="Times New Roman" w:hAnsi="Times New Roman" w:cs="Times New Roman"/>
          <w:color w:val="000000"/>
          <w:sz w:val="24"/>
          <w:szCs w:val="24"/>
          <w:lang w:eastAsia="el-GR"/>
        </w:rPr>
        <w:t> Καταρχάς, ο νομοθέτης</w:t>
      </w:r>
      <w:r w:rsidRPr="00403354">
        <w:rPr>
          <w:rFonts w:ascii="Times New Roman" w:eastAsia="Times New Roman" w:hAnsi="Times New Roman" w:cs="Times New Roman"/>
          <w:color w:val="000000"/>
          <w:sz w:val="24"/>
          <w:szCs w:val="24"/>
          <w:vertAlign w:val="superscript"/>
          <w:lang w:eastAsia="el-GR"/>
        </w:rPr>
        <w:footnoteReference w:id="15"/>
      </w:r>
      <w:r w:rsidRPr="00403354">
        <w:rPr>
          <w:rFonts w:ascii="Times New Roman" w:eastAsia="Times New Roman" w:hAnsi="Times New Roman" w:cs="Times New Roman"/>
          <w:color w:val="000000"/>
          <w:sz w:val="24"/>
          <w:szCs w:val="24"/>
          <w:lang w:eastAsia="el-GR"/>
        </w:rPr>
        <w:t xml:space="preserve"> δεν προέβη σε εκτεταμένη ρύθμιση των ζητημάτων, που προκύπτουν από τη λειτουργία της συγκεκριμένης σύμβασης πιθανότατα διότι έκρινε πως οι γενικές διατάξεις για τη μίσθωση πράγματος,  έργου </w:t>
      </w:r>
      <w:proofErr w:type="spellStart"/>
      <w:r w:rsidRPr="00403354">
        <w:rPr>
          <w:rFonts w:ascii="Times New Roman" w:eastAsia="Times New Roman" w:hAnsi="Times New Roman" w:cs="Times New Roman"/>
          <w:color w:val="000000"/>
          <w:sz w:val="24"/>
          <w:szCs w:val="24"/>
          <w:lang w:eastAsia="el-GR"/>
        </w:rPr>
        <w:t>κλπ</w:t>
      </w:r>
      <w:proofErr w:type="spellEnd"/>
      <w:r w:rsidRPr="00403354">
        <w:rPr>
          <w:rFonts w:ascii="Times New Roman" w:eastAsia="Times New Roman" w:hAnsi="Times New Roman" w:cs="Times New Roman"/>
          <w:color w:val="000000"/>
          <w:sz w:val="24"/>
          <w:szCs w:val="24"/>
          <w:lang w:eastAsia="el-GR"/>
        </w:rPr>
        <w:t xml:space="preserve"> αρκούσαν για τη ρύθμιση των εν λόγω σχέσεων.  Επίσης το νομικό καθεστώς που διέπει τη σύμβαση αυτή καθορίζεται σε μεγάλο βαθμό από τον κανονισμό σχέσεων ξενοδόχων και πελατών.</w:t>
      </w:r>
    </w:p>
    <w:p w:rsidR="00FE45DA" w:rsidRPr="00403354" w:rsidRDefault="00FE45DA" w:rsidP="00FE45DA">
      <w:pPr>
        <w:shd w:val="clear" w:color="auto" w:fill="FFFFFF"/>
        <w:spacing w:after="0" w:line="360" w:lineRule="auto"/>
        <w:ind w:firstLine="720"/>
        <w:jc w:val="both"/>
        <w:rPr>
          <w:rFonts w:ascii="Times New Roman" w:eastAsia="Times New Roman" w:hAnsi="Times New Roman" w:cs="Times New Roman"/>
          <w:color w:val="000000"/>
          <w:sz w:val="24"/>
          <w:szCs w:val="24"/>
          <w:lang w:eastAsia="el-GR"/>
        </w:rPr>
      </w:pPr>
      <w:r w:rsidRPr="00403354">
        <w:rPr>
          <w:rFonts w:ascii="Times New Roman" w:eastAsia="Times New Roman" w:hAnsi="Times New Roman" w:cs="Times New Roman"/>
          <w:color w:val="000000"/>
          <w:sz w:val="24"/>
          <w:szCs w:val="24"/>
          <w:lang w:eastAsia="el-GR"/>
        </w:rPr>
        <w:t>Στη σύμβαση αυτή έχουν ειδικότερα εφαρμογή και οι διατάξεις του  Ν. 5205/1931</w:t>
      </w:r>
      <w:r w:rsidRPr="00403354">
        <w:rPr>
          <w:rFonts w:ascii="Times New Roman" w:eastAsia="Times New Roman" w:hAnsi="Times New Roman" w:cs="Times New Roman"/>
          <w:color w:val="000000"/>
          <w:sz w:val="24"/>
          <w:szCs w:val="24"/>
          <w:vertAlign w:val="superscript"/>
          <w:lang w:eastAsia="el-GR"/>
        </w:rPr>
        <w:footnoteReference w:id="16"/>
      </w:r>
      <w:r w:rsidRPr="00403354">
        <w:rPr>
          <w:rFonts w:ascii="Times New Roman" w:eastAsia="Times New Roman" w:hAnsi="Times New Roman" w:cs="Times New Roman"/>
          <w:color w:val="000000"/>
          <w:sz w:val="24"/>
          <w:szCs w:val="24"/>
          <w:lang w:eastAsia="el-GR"/>
        </w:rPr>
        <w:t xml:space="preserve"> και  του </w:t>
      </w:r>
      <w:proofErr w:type="spellStart"/>
      <w:r w:rsidRPr="00403354">
        <w:rPr>
          <w:rFonts w:ascii="Times New Roman" w:eastAsia="Times New Roman" w:hAnsi="Times New Roman" w:cs="Times New Roman"/>
          <w:color w:val="000000"/>
          <w:sz w:val="24"/>
          <w:szCs w:val="24"/>
          <w:lang w:eastAsia="el-GR"/>
        </w:rPr>
        <w:t>αρ</w:t>
      </w:r>
      <w:proofErr w:type="spellEnd"/>
      <w:r w:rsidRPr="00403354">
        <w:rPr>
          <w:rFonts w:ascii="Times New Roman" w:eastAsia="Times New Roman" w:hAnsi="Times New Roman" w:cs="Times New Roman"/>
          <w:color w:val="000000"/>
          <w:sz w:val="24"/>
          <w:szCs w:val="24"/>
          <w:lang w:eastAsia="el-GR"/>
        </w:rPr>
        <w:t xml:space="preserve">. 8 του Ν. 1652/1986  με τον τελευταίο να συμπληρώνει τα άρθρα 834 </w:t>
      </w:r>
      <w:proofErr w:type="spellStart"/>
      <w:r w:rsidRPr="00403354">
        <w:rPr>
          <w:rFonts w:ascii="Times New Roman" w:eastAsia="Times New Roman" w:hAnsi="Times New Roman" w:cs="Times New Roman"/>
          <w:color w:val="000000"/>
          <w:sz w:val="24"/>
          <w:szCs w:val="24"/>
          <w:lang w:eastAsia="el-GR"/>
        </w:rPr>
        <w:t>επ</w:t>
      </w:r>
      <w:proofErr w:type="spellEnd"/>
      <w:r w:rsidRPr="00403354">
        <w:rPr>
          <w:rFonts w:ascii="Times New Roman" w:eastAsia="Times New Roman" w:hAnsi="Times New Roman" w:cs="Times New Roman"/>
          <w:color w:val="000000"/>
          <w:sz w:val="24"/>
          <w:szCs w:val="24"/>
          <w:lang w:eastAsia="el-GR"/>
        </w:rPr>
        <w:t>. του Α.Κ. για την ευθύνη των ξενοδόχων. Πρέπει να αναφερθεί ότι η δραστηριότητα της μίσθωσης καταλύματος έχει από τη μεριά του ξενοδόχου εμπορικό χαρακτήρα και φύση, συνιστώντας ετερομερώς εμπορική πράξη, δεδομένου ότι ασκείται κατά σύνηθες επάγγελμα, με συστηματικότητα, με πρόθεση βιοπορισμού, με αβεβαιότητα αλλά και με στόχο την κερδοφορία .</w:t>
      </w:r>
    </w:p>
    <w:p w:rsidR="00FE45DA" w:rsidRPr="00403354" w:rsidRDefault="00FE45DA" w:rsidP="00FE45DA">
      <w:pPr>
        <w:spacing w:after="0" w:line="360" w:lineRule="auto"/>
        <w:jc w:val="both"/>
        <w:rPr>
          <w:rFonts w:ascii="Times New Roman" w:hAnsi="Times New Roman" w:cs="Times New Roman"/>
          <w:sz w:val="24"/>
          <w:szCs w:val="24"/>
        </w:rPr>
      </w:pPr>
      <w:r w:rsidRPr="00403354">
        <w:rPr>
          <w:rFonts w:ascii="Times New Roman" w:hAnsi="Times New Roman" w:cs="Times New Roman"/>
          <w:color w:val="000000"/>
          <w:sz w:val="24"/>
          <w:szCs w:val="24"/>
        </w:rPr>
        <w:t> </w:t>
      </w:r>
      <w:r w:rsidRPr="00403354">
        <w:rPr>
          <w:rFonts w:ascii="Times New Roman" w:hAnsi="Times New Roman" w:cs="Times New Roman"/>
          <w:color w:val="000000"/>
          <w:sz w:val="24"/>
          <w:szCs w:val="24"/>
        </w:rPr>
        <w:tab/>
        <w:t>Η σύμβαση ξενίας καταρτίζεται</w:t>
      </w:r>
      <w:r w:rsidRPr="00403354">
        <w:rPr>
          <w:rFonts w:ascii="Times New Roman" w:hAnsi="Times New Roman" w:cs="Times New Roman"/>
          <w:color w:val="000000"/>
          <w:sz w:val="24"/>
          <w:szCs w:val="24"/>
          <w:vertAlign w:val="superscript"/>
        </w:rPr>
        <w:footnoteReference w:id="17"/>
      </w:r>
      <w:r w:rsidRPr="00403354">
        <w:rPr>
          <w:rFonts w:ascii="Times New Roman" w:hAnsi="Times New Roman" w:cs="Times New Roman"/>
          <w:color w:val="000000"/>
          <w:sz w:val="24"/>
          <w:szCs w:val="24"/>
        </w:rPr>
        <w:t xml:space="preserve">, όπως κάθε σύμβαση, με τη ταύτιση των δηλώσεων της βούλησης των συμβαλλομένων μερών. Η κατάρτιση της σύμβασης ξενίας μπορεί να γίνει καταρχάς μεταξύ του ξενοδόχου απευθείας με τον πελάτη (ή την ομάδα πελατών) αλλά είναι δυνατή και η παρεμβολή τρίτου προσώπου, μεσίτη ή αντιπροσώπου του πελάτη, υπό την προϋπόθεση ότι  η παρεμβολή πρέπει να είναι αμιγώς μεσολαβητική, να γίνεται δηλαδή σε κάθε περίπτωση στο όνομα του πελάτη και όχι στο όνομα του τρίτου. Στη περίπτωση συνεπώς της παρεμβολής τρίτου που συνήθως είναι  ταξιδιωτικός πράκτορας ή ταξιδιωτικό γραφείο αυτός πρέπει να ενεργεί  ως εντολοδόχος του πελάτη με εξουσία εκπροσώπησης του </w:t>
      </w:r>
      <w:r w:rsidRPr="00403354">
        <w:rPr>
          <w:rFonts w:ascii="Times New Roman" w:hAnsi="Times New Roman" w:cs="Times New Roman"/>
          <w:sz w:val="24"/>
          <w:szCs w:val="24"/>
        </w:rPr>
        <w:t xml:space="preserve">κατ’ </w:t>
      </w:r>
      <w:proofErr w:type="spellStart"/>
      <w:r w:rsidRPr="00403354">
        <w:rPr>
          <w:rFonts w:ascii="Times New Roman" w:hAnsi="Times New Roman" w:cs="Times New Roman"/>
          <w:sz w:val="24"/>
          <w:szCs w:val="24"/>
        </w:rPr>
        <w:t>άρ</w:t>
      </w:r>
      <w:proofErr w:type="spellEnd"/>
      <w:r w:rsidRPr="00403354">
        <w:rPr>
          <w:rFonts w:ascii="Times New Roman" w:hAnsi="Times New Roman" w:cs="Times New Roman"/>
          <w:sz w:val="24"/>
          <w:szCs w:val="24"/>
        </w:rPr>
        <w:t xml:space="preserve">. 211 </w:t>
      </w:r>
      <w:proofErr w:type="spellStart"/>
      <w:r w:rsidRPr="00403354">
        <w:rPr>
          <w:rFonts w:ascii="Times New Roman" w:hAnsi="Times New Roman" w:cs="Times New Roman"/>
          <w:sz w:val="24"/>
          <w:szCs w:val="24"/>
        </w:rPr>
        <w:t>επ</w:t>
      </w:r>
      <w:proofErr w:type="spellEnd"/>
      <w:r w:rsidRPr="00403354">
        <w:rPr>
          <w:rFonts w:ascii="Times New Roman" w:hAnsi="Times New Roman" w:cs="Times New Roman"/>
          <w:sz w:val="24"/>
          <w:szCs w:val="24"/>
        </w:rPr>
        <w:t xml:space="preserve">. ΑΚ. Συγκεκριμένα, η παρεμβολή ταξιδιωτικού πράκτορα στη περίπτωση αυτή (στη σύμβαση ξενίας) είναι καθαρά μεσολαβητική. Ο πράκτορας ενεργεί εδώ ως εντολοδόχος του πελάτη , έχοντας ταυτόχρονα και συναφή εξουσία εκπροσώπησης </w:t>
      </w:r>
      <w:r w:rsidRPr="00403354">
        <w:rPr>
          <w:rFonts w:ascii="Times New Roman" w:hAnsi="Times New Roman" w:cs="Times New Roman"/>
          <w:sz w:val="24"/>
          <w:szCs w:val="24"/>
        </w:rPr>
        <w:lastRenderedPageBreak/>
        <w:t xml:space="preserve">του, έτσι ώστε να καταρτίζει για λογαριασμό και στο όνομα του τελευταίου τη σύμβαση ξενίας. </w:t>
      </w:r>
      <w:r w:rsidRPr="00403354">
        <w:rPr>
          <w:rFonts w:ascii="Times New Roman" w:hAnsi="Times New Roman" w:cs="Times New Roman"/>
          <w:sz w:val="24"/>
          <w:szCs w:val="24"/>
          <w:vertAlign w:val="superscript"/>
        </w:rPr>
        <w:footnoteReference w:id="18"/>
      </w:r>
      <w:r w:rsidRPr="00403354">
        <w:rPr>
          <w:rFonts w:ascii="Times New Roman" w:hAnsi="Times New Roman" w:cs="Times New Roman"/>
          <w:sz w:val="24"/>
          <w:szCs w:val="24"/>
        </w:rPr>
        <w:t>.</w:t>
      </w:r>
    </w:p>
    <w:p w:rsidR="00FE45DA" w:rsidRPr="00403354" w:rsidRDefault="00FE45DA" w:rsidP="00FE45DA">
      <w:pPr>
        <w:shd w:val="clear" w:color="auto" w:fill="FFFFFF"/>
        <w:spacing w:after="0" w:line="360" w:lineRule="auto"/>
        <w:ind w:firstLine="720"/>
        <w:jc w:val="both"/>
        <w:rPr>
          <w:rFonts w:ascii="Times New Roman" w:eastAsia="Times New Roman" w:hAnsi="Times New Roman" w:cs="Times New Roman"/>
          <w:color w:val="FF0000"/>
          <w:sz w:val="24"/>
          <w:szCs w:val="24"/>
          <w:lang w:eastAsia="el-GR"/>
        </w:rPr>
      </w:pPr>
      <w:r w:rsidRPr="00403354">
        <w:rPr>
          <w:rFonts w:ascii="Times New Roman" w:eastAsia="Times New Roman" w:hAnsi="Times New Roman" w:cs="Times New Roman"/>
          <w:color w:val="000000"/>
          <w:sz w:val="24"/>
          <w:szCs w:val="24"/>
          <w:lang w:eastAsia="el-GR"/>
        </w:rPr>
        <w:t>Η σύμβαση ξενίας ως αμφοτεροβαρής σύμβαση γεννάει υποχρεώσεις και στα δύο συμβαλλόμενα μέρη,  στον ξενοδόχο και στον πελάτη. Οι κυρίες υποχρεώσεις που αναλαμβάνει ο ξενοδόχος με τη σύμβαση αυτή είναι η παραχώρηση της χρήσης καταλύματος</w:t>
      </w:r>
      <w:r w:rsidRPr="00403354">
        <w:rPr>
          <w:rFonts w:ascii="Times New Roman" w:eastAsia="Times New Roman" w:hAnsi="Times New Roman" w:cs="Times New Roman"/>
          <w:color w:val="000000"/>
          <w:sz w:val="24"/>
          <w:szCs w:val="24"/>
          <w:vertAlign w:val="superscript"/>
          <w:lang w:eastAsia="el-GR"/>
        </w:rPr>
        <w:footnoteReference w:id="19"/>
      </w:r>
      <w:r w:rsidRPr="00403354">
        <w:rPr>
          <w:rFonts w:ascii="Times New Roman" w:eastAsia="Times New Roman" w:hAnsi="Times New Roman" w:cs="Times New Roman"/>
          <w:color w:val="000000"/>
          <w:sz w:val="24"/>
          <w:szCs w:val="24"/>
          <w:lang w:eastAsia="el-GR"/>
        </w:rPr>
        <w:t xml:space="preserve"> και η ξενοδοχειακή περιποίηση του πελάτη</w:t>
      </w:r>
      <w:r w:rsidRPr="00403354">
        <w:rPr>
          <w:rFonts w:ascii="Times New Roman" w:eastAsia="Times New Roman" w:hAnsi="Times New Roman" w:cs="Times New Roman"/>
          <w:color w:val="000000"/>
          <w:sz w:val="24"/>
          <w:szCs w:val="24"/>
          <w:vertAlign w:val="superscript"/>
          <w:lang w:eastAsia="el-GR"/>
        </w:rPr>
        <w:footnoteReference w:id="20"/>
      </w:r>
      <w:r w:rsidRPr="00403354">
        <w:rPr>
          <w:rFonts w:ascii="Times New Roman" w:eastAsia="Times New Roman" w:hAnsi="Times New Roman" w:cs="Times New Roman"/>
          <w:color w:val="000000"/>
          <w:sz w:val="24"/>
          <w:szCs w:val="24"/>
          <w:lang w:eastAsia="el-GR"/>
        </w:rPr>
        <w:t xml:space="preserve">. Υφίσταται επίσης </w:t>
      </w:r>
      <w:proofErr w:type="spellStart"/>
      <w:r w:rsidRPr="00403354">
        <w:rPr>
          <w:rFonts w:ascii="Times New Roman" w:eastAsia="Times New Roman" w:hAnsi="Times New Roman" w:cs="Times New Roman"/>
          <w:color w:val="000000"/>
          <w:sz w:val="24"/>
          <w:szCs w:val="24"/>
          <w:lang w:eastAsia="el-GR"/>
        </w:rPr>
        <w:t>προσυμβατική</w:t>
      </w:r>
      <w:proofErr w:type="spellEnd"/>
      <w:r w:rsidRPr="00403354">
        <w:rPr>
          <w:rFonts w:ascii="Times New Roman" w:eastAsia="Times New Roman" w:hAnsi="Times New Roman" w:cs="Times New Roman"/>
          <w:color w:val="000000"/>
          <w:sz w:val="24"/>
          <w:szCs w:val="24"/>
          <w:lang w:eastAsia="el-GR"/>
        </w:rPr>
        <w:t xml:space="preserve"> υποχρέωση του ξενοδόχου να απαντήσει στις παραγγελίες των πελατών, πριν την άφιξη τους στο ξενοδοχείο για τη κατάρτιση της σύμβασης ξενίας. Σύμφωνα με τη διάταξη του </w:t>
      </w:r>
      <w:proofErr w:type="spellStart"/>
      <w:r w:rsidRPr="00403354">
        <w:rPr>
          <w:rFonts w:ascii="Times New Roman" w:eastAsia="Times New Roman" w:hAnsi="Times New Roman" w:cs="Times New Roman"/>
          <w:color w:val="000000"/>
          <w:sz w:val="24"/>
          <w:szCs w:val="24"/>
          <w:lang w:eastAsia="el-GR"/>
        </w:rPr>
        <w:t>αρ</w:t>
      </w:r>
      <w:proofErr w:type="spellEnd"/>
      <w:r w:rsidRPr="00403354">
        <w:rPr>
          <w:rFonts w:ascii="Times New Roman" w:eastAsia="Times New Roman" w:hAnsi="Times New Roman" w:cs="Times New Roman"/>
          <w:color w:val="000000"/>
          <w:sz w:val="24"/>
          <w:szCs w:val="24"/>
          <w:lang w:eastAsia="el-GR"/>
        </w:rPr>
        <w:t xml:space="preserve">. 1 </w:t>
      </w:r>
      <w:proofErr w:type="spellStart"/>
      <w:r w:rsidRPr="00403354">
        <w:rPr>
          <w:rFonts w:ascii="Times New Roman" w:eastAsia="Times New Roman" w:hAnsi="Times New Roman" w:cs="Times New Roman"/>
          <w:color w:val="000000"/>
          <w:sz w:val="24"/>
          <w:szCs w:val="24"/>
          <w:lang w:eastAsia="el-GR"/>
        </w:rPr>
        <w:t>εδ</w:t>
      </w:r>
      <w:proofErr w:type="spellEnd"/>
      <w:r w:rsidRPr="00403354">
        <w:rPr>
          <w:rFonts w:ascii="Times New Roman" w:eastAsia="Times New Roman" w:hAnsi="Times New Roman" w:cs="Times New Roman"/>
          <w:color w:val="000000"/>
          <w:sz w:val="24"/>
          <w:szCs w:val="24"/>
          <w:lang w:eastAsia="el-GR"/>
        </w:rPr>
        <w:t xml:space="preserve">. α του κανονισμού ο ξενοδόχος υποχρεούται να ενοικιάζει τα κενά δωμάτια του ξενοδοχείου του σε  οποιονδήποτε πελάτη </w:t>
      </w:r>
      <w:r w:rsidRPr="00403354">
        <w:rPr>
          <w:rFonts w:ascii="Times New Roman" w:eastAsia="Times New Roman" w:hAnsi="Times New Roman" w:cs="Times New Roman"/>
          <w:sz w:val="24"/>
          <w:szCs w:val="24"/>
          <w:lang w:eastAsia="el-GR"/>
        </w:rPr>
        <w:t>εκτός αν ο πελάτης: α) είναι ολοφάνερα ασθενής β) βρίσκεται σε μέθη γ) είναι ρυπαρός</w:t>
      </w:r>
      <w:r w:rsidRPr="00403354">
        <w:rPr>
          <w:rFonts w:ascii="Times New Roman" w:eastAsia="Times New Roman" w:hAnsi="Times New Roman" w:cs="Times New Roman"/>
          <w:color w:val="000000"/>
          <w:sz w:val="24"/>
          <w:szCs w:val="24"/>
          <w:lang w:eastAsia="el-GR"/>
        </w:rPr>
        <w:t xml:space="preserve">, ενώ κατά το </w:t>
      </w:r>
      <w:proofErr w:type="spellStart"/>
      <w:r w:rsidRPr="00403354">
        <w:rPr>
          <w:rFonts w:ascii="Times New Roman" w:eastAsia="Times New Roman" w:hAnsi="Times New Roman" w:cs="Times New Roman"/>
          <w:color w:val="000000"/>
          <w:sz w:val="24"/>
          <w:szCs w:val="24"/>
          <w:lang w:eastAsia="el-GR"/>
        </w:rPr>
        <w:t>αρ</w:t>
      </w:r>
      <w:proofErr w:type="spellEnd"/>
      <w:r w:rsidRPr="00403354">
        <w:rPr>
          <w:rFonts w:ascii="Times New Roman" w:eastAsia="Times New Roman" w:hAnsi="Times New Roman" w:cs="Times New Roman"/>
          <w:color w:val="000000"/>
          <w:sz w:val="24"/>
          <w:szCs w:val="24"/>
          <w:lang w:eastAsia="el-GR"/>
        </w:rPr>
        <w:t xml:space="preserve">. 4 ο πελάτης δικαιούται να κάνει χρήση α) του δωματίου ή διαμερίσματος που έχει  μισθώσει, β)  των κοινόχρηστων χώρων του ξενοδοχείου.  </w:t>
      </w:r>
    </w:p>
    <w:p w:rsidR="00FE45DA" w:rsidRPr="00403354" w:rsidRDefault="00FE45DA" w:rsidP="00FE45DA">
      <w:pPr>
        <w:shd w:val="clear" w:color="auto" w:fill="FFFFFF"/>
        <w:spacing w:after="0" w:line="360" w:lineRule="auto"/>
        <w:ind w:firstLine="720"/>
        <w:jc w:val="both"/>
        <w:rPr>
          <w:rFonts w:ascii="Times New Roman" w:eastAsia="Times New Roman" w:hAnsi="Times New Roman" w:cs="Times New Roman"/>
          <w:color w:val="000000"/>
          <w:sz w:val="24"/>
          <w:szCs w:val="24"/>
          <w:vertAlign w:val="superscript"/>
          <w:lang w:eastAsia="el-GR"/>
        </w:rPr>
      </w:pPr>
      <w:r w:rsidRPr="00403354">
        <w:rPr>
          <w:rFonts w:ascii="Times New Roman" w:eastAsia="Times New Roman" w:hAnsi="Times New Roman" w:cs="Times New Roman"/>
          <w:color w:val="000000"/>
          <w:sz w:val="24"/>
          <w:szCs w:val="24"/>
          <w:lang w:eastAsia="el-GR"/>
        </w:rPr>
        <w:t xml:space="preserve">Η υποχρέωση </w:t>
      </w:r>
      <w:proofErr w:type="spellStart"/>
      <w:r w:rsidRPr="00403354">
        <w:rPr>
          <w:rFonts w:ascii="Times New Roman" w:eastAsia="Times New Roman" w:hAnsi="Times New Roman" w:cs="Times New Roman"/>
          <w:color w:val="000000"/>
          <w:sz w:val="24"/>
          <w:szCs w:val="24"/>
          <w:lang w:eastAsia="el-GR"/>
        </w:rPr>
        <w:t>ξένισης</w:t>
      </w:r>
      <w:proofErr w:type="spellEnd"/>
      <w:r w:rsidRPr="00403354">
        <w:rPr>
          <w:rFonts w:ascii="Times New Roman" w:eastAsia="Times New Roman" w:hAnsi="Times New Roman" w:cs="Times New Roman"/>
          <w:color w:val="000000"/>
          <w:sz w:val="24"/>
          <w:szCs w:val="24"/>
          <w:lang w:eastAsia="el-GR"/>
        </w:rPr>
        <w:t xml:space="preserve"> εν ευρεία έννοια αποτελεί τη δεύτερη κύρια παροχή</w:t>
      </w:r>
      <w:r w:rsidRPr="00403354">
        <w:rPr>
          <w:rFonts w:ascii="Times New Roman" w:eastAsia="Times New Roman" w:hAnsi="Times New Roman" w:cs="Times New Roman"/>
          <w:color w:val="000000"/>
          <w:sz w:val="24"/>
          <w:szCs w:val="24"/>
          <w:vertAlign w:val="superscript"/>
          <w:lang w:eastAsia="el-GR"/>
        </w:rPr>
        <w:footnoteReference w:id="21"/>
      </w:r>
      <w:r w:rsidRPr="00403354">
        <w:rPr>
          <w:rFonts w:ascii="Times New Roman" w:eastAsia="Times New Roman" w:hAnsi="Times New Roman" w:cs="Times New Roman"/>
          <w:color w:val="000000"/>
          <w:sz w:val="24"/>
          <w:szCs w:val="24"/>
          <w:lang w:eastAsia="el-GR"/>
        </w:rPr>
        <w:t xml:space="preserve"> .  Η συγκεκριμένη παροχή θα πρέπει να συνδυάζεται με την ανάληψη εκ μέρους του ξενοδόχου της υποχρέωσης για ξενοδοχειακή περιποίηση του πελάτη.  Συγκεκριμένα, η περιποίηση περιλαμβάνει την τακτοποίηση και την καθαριότητα του διαμερίσματος,  καθώς και την παροχή οποιασδήποτε άλλης συναφούς υπηρεσίας  από τους υπαλλήλους του ξενοδοχείου ( πρωινή αφύπνιση,  λειτουργία υπηρεσίας υποδοχής </w:t>
      </w:r>
      <w:proofErr w:type="spellStart"/>
      <w:r w:rsidRPr="00403354">
        <w:rPr>
          <w:rFonts w:ascii="Times New Roman" w:eastAsia="Times New Roman" w:hAnsi="Times New Roman" w:cs="Times New Roman"/>
          <w:color w:val="000000"/>
          <w:sz w:val="24"/>
          <w:szCs w:val="24"/>
          <w:lang w:eastAsia="el-GR"/>
        </w:rPr>
        <w:t>κλπ</w:t>
      </w:r>
      <w:proofErr w:type="spellEnd"/>
      <w:r w:rsidRPr="00403354">
        <w:rPr>
          <w:rFonts w:ascii="Times New Roman" w:eastAsia="Times New Roman" w:hAnsi="Times New Roman" w:cs="Times New Roman"/>
          <w:color w:val="000000"/>
          <w:sz w:val="24"/>
          <w:szCs w:val="24"/>
          <w:lang w:eastAsia="el-GR"/>
        </w:rPr>
        <w:t xml:space="preserve">).  Ως ξενοδοχειακή περιποίηση θα πρέπει να θεωρηθεί και η προσφορά για χρήση του εξοπλισμού του ξενοδοχείου.  Μάλιστα κατά τη ρύθμιση του </w:t>
      </w:r>
      <w:proofErr w:type="spellStart"/>
      <w:r w:rsidRPr="00403354">
        <w:rPr>
          <w:rFonts w:ascii="Times New Roman" w:eastAsia="Times New Roman" w:hAnsi="Times New Roman" w:cs="Times New Roman"/>
          <w:color w:val="000000"/>
          <w:sz w:val="24"/>
          <w:szCs w:val="24"/>
          <w:lang w:eastAsia="el-GR"/>
        </w:rPr>
        <w:t>αρ</w:t>
      </w:r>
      <w:proofErr w:type="spellEnd"/>
      <w:r w:rsidRPr="00403354">
        <w:rPr>
          <w:rFonts w:ascii="Times New Roman" w:eastAsia="Times New Roman" w:hAnsi="Times New Roman" w:cs="Times New Roman"/>
          <w:color w:val="000000"/>
          <w:sz w:val="24"/>
          <w:szCs w:val="24"/>
          <w:lang w:eastAsia="el-GR"/>
        </w:rPr>
        <w:t xml:space="preserve">. 4 </w:t>
      </w:r>
      <w:proofErr w:type="spellStart"/>
      <w:r w:rsidRPr="00403354">
        <w:rPr>
          <w:rFonts w:ascii="Times New Roman" w:eastAsia="Times New Roman" w:hAnsi="Times New Roman" w:cs="Times New Roman"/>
          <w:color w:val="000000"/>
          <w:sz w:val="24"/>
          <w:szCs w:val="24"/>
          <w:lang w:eastAsia="el-GR"/>
        </w:rPr>
        <w:t>εδ</w:t>
      </w:r>
      <w:proofErr w:type="spellEnd"/>
      <w:r w:rsidRPr="00403354">
        <w:rPr>
          <w:rFonts w:ascii="Times New Roman" w:eastAsia="Times New Roman" w:hAnsi="Times New Roman" w:cs="Times New Roman"/>
          <w:color w:val="000000"/>
          <w:sz w:val="24"/>
          <w:szCs w:val="24"/>
          <w:lang w:eastAsia="el-GR"/>
        </w:rPr>
        <w:t xml:space="preserve">. β του κανονισμού, σε περίπτωση όπου ο πελάτης ζητήσει την </w:t>
      </w:r>
      <w:r w:rsidRPr="00403354">
        <w:rPr>
          <w:rFonts w:ascii="Times New Roman" w:eastAsia="Times New Roman" w:hAnsi="Times New Roman" w:cs="Times New Roman"/>
          <w:color w:val="000000"/>
          <w:sz w:val="24"/>
          <w:szCs w:val="24"/>
          <w:lang w:eastAsia="el-GR"/>
        </w:rPr>
        <w:lastRenderedPageBreak/>
        <w:t>αποκλειστική χρήση, όσων διατίθενται από την ξενοδοχειακή επιχείρηση, ο ξενοδόχος δικαιούται να ζητήσει ειδική πληρωμή βάση προκαθορισμένου τιμολογίου</w:t>
      </w:r>
      <w:r w:rsidRPr="00403354">
        <w:rPr>
          <w:rStyle w:val="a4"/>
          <w:rFonts w:ascii="Times New Roman" w:eastAsia="Times New Roman" w:hAnsi="Times New Roman"/>
          <w:color w:val="000000"/>
          <w:sz w:val="24"/>
          <w:szCs w:val="24"/>
          <w:lang w:eastAsia="el-GR"/>
        </w:rPr>
        <w:footnoteReference w:id="22"/>
      </w:r>
      <w:r w:rsidRPr="00403354">
        <w:rPr>
          <w:rFonts w:ascii="Times New Roman" w:eastAsia="Times New Roman" w:hAnsi="Times New Roman" w:cs="Times New Roman"/>
          <w:color w:val="000000"/>
          <w:sz w:val="24"/>
          <w:szCs w:val="24"/>
          <w:vertAlign w:val="superscript"/>
          <w:lang w:eastAsia="el-GR"/>
        </w:rPr>
        <w:t>.</w:t>
      </w:r>
    </w:p>
    <w:p w:rsidR="00FE45DA" w:rsidRPr="00403354" w:rsidRDefault="00FE45DA" w:rsidP="00FE45DA">
      <w:pPr>
        <w:shd w:val="clear" w:color="auto" w:fill="FFFFFF"/>
        <w:spacing w:after="0" w:line="360" w:lineRule="auto"/>
        <w:ind w:firstLine="720"/>
        <w:jc w:val="both"/>
        <w:rPr>
          <w:rFonts w:ascii="Times New Roman" w:eastAsia="Times New Roman" w:hAnsi="Times New Roman" w:cs="Times New Roman"/>
          <w:color w:val="000000"/>
          <w:sz w:val="24"/>
          <w:szCs w:val="24"/>
          <w:lang w:eastAsia="el-GR"/>
        </w:rPr>
      </w:pPr>
      <w:r w:rsidRPr="00403354">
        <w:rPr>
          <w:rFonts w:ascii="Times New Roman" w:eastAsia="Times New Roman" w:hAnsi="Times New Roman" w:cs="Times New Roman"/>
          <w:color w:val="000000"/>
          <w:sz w:val="24"/>
          <w:szCs w:val="24"/>
          <w:lang w:eastAsia="el-GR"/>
        </w:rPr>
        <w:t>Η σύμβαση Ξενίας γέννα στο πρόσωπο του ξενοδόχου και παρεπόμενες υποχρεώσεις</w:t>
      </w:r>
      <w:r w:rsidRPr="00403354">
        <w:rPr>
          <w:rFonts w:ascii="Times New Roman" w:eastAsia="Times New Roman" w:hAnsi="Times New Roman" w:cs="Times New Roman"/>
          <w:color w:val="000000"/>
          <w:sz w:val="24"/>
          <w:szCs w:val="24"/>
          <w:vertAlign w:val="superscript"/>
          <w:lang w:eastAsia="el-GR"/>
        </w:rPr>
        <w:footnoteReference w:id="23"/>
      </w:r>
      <w:r w:rsidRPr="00403354">
        <w:rPr>
          <w:rFonts w:ascii="Times New Roman" w:eastAsia="Times New Roman" w:hAnsi="Times New Roman" w:cs="Times New Roman"/>
          <w:color w:val="000000"/>
          <w:sz w:val="24"/>
          <w:szCs w:val="24"/>
          <w:lang w:eastAsia="el-GR"/>
        </w:rPr>
        <w:t>, οι οποίες απορρέουν από την αρχή της καλόπιστης εκτέλεσης της ενοχής  (288 ΑΚ) και προβλέπονται ειδικά στον κανονισμό που διέπει τις σχέσεις ξενοδόχου πελάτη</w:t>
      </w:r>
      <w:r w:rsidRPr="00403354">
        <w:rPr>
          <w:rFonts w:ascii="Times New Roman" w:eastAsia="Times New Roman" w:hAnsi="Times New Roman" w:cs="Times New Roman"/>
          <w:color w:val="000000"/>
          <w:sz w:val="24"/>
          <w:szCs w:val="24"/>
          <w:vertAlign w:val="superscript"/>
          <w:lang w:eastAsia="el-GR"/>
        </w:rPr>
        <w:footnoteReference w:id="24"/>
      </w:r>
      <w:r w:rsidRPr="00403354">
        <w:rPr>
          <w:rFonts w:ascii="Times New Roman" w:eastAsia="Times New Roman" w:hAnsi="Times New Roman" w:cs="Times New Roman"/>
          <w:color w:val="000000"/>
          <w:sz w:val="24"/>
          <w:szCs w:val="24"/>
          <w:lang w:eastAsia="el-GR"/>
        </w:rPr>
        <w:t xml:space="preserve">.  </w:t>
      </w:r>
    </w:p>
    <w:p w:rsidR="00FE45DA" w:rsidRPr="00403354" w:rsidRDefault="00FE45DA" w:rsidP="00FE45DA">
      <w:pPr>
        <w:shd w:val="clear" w:color="auto" w:fill="FFFFFF"/>
        <w:spacing w:after="0" w:line="360" w:lineRule="auto"/>
        <w:ind w:firstLine="720"/>
        <w:jc w:val="both"/>
        <w:rPr>
          <w:rFonts w:ascii="Times New Roman" w:eastAsia="Times New Roman" w:hAnsi="Times New Roman" w:cs="Times New Roman"/>
          <w:color w:val="222222"/>
          <w:sz w:val="24"/>
          <w:szCs w:val="24"/>
          <w:lang w:eastAsia="el-GR"/>
        </w:rPr>
      </w:pPr>
      <w:r w:rsidRPr="00403354">
        <w:rPr>
          <w:rFonts w:ascii="Times New Roman" w:eastAsia="Times New Roman" w:hAnsi="Times New Roman" w:cs="Times New Roman"/>
          <w:color w:val="000000"/>
          <w:sz w:val="24"/>
          <w:szCs w:val="24"/>
          <w:lang w:eastAsia="el-GR"/>
        </w:rPr>
        <w:t>Από την άλλη μεριά η κυρία υποχρέωση του πελάτη</w:t>
      </w:r>
      <w:r w:rsidRPr="00403354">
        <w:rPr>
          <w:rFonts w:ascii="Times New Roman" w:eastAsia="Times New Roman" w:hAnsi="Times New Roman" w:cs="Times New Roman"/>
          <w:color w:val="000000"/>
          <w:sz w:val="24"/>
          <w:szCs w:val="24"/>
          <w:vertAlign w:val="superscript"/>
          <w:lang w:eastAsia="el-GR"/>
        </w:rPr>
        <w:footnoteReference w:id="25"/>
      </w:r>
      <w:r w:rsidRPr="00403354">
        <w:rPr>
          <w:rFonts w:ascii="Times New Roman" w:eastAsia="Times New Roman" w:hAnsi="Times New Roman" w:cs="Times New Roman"/>
          <w:color w:val="000000"/>
          <w:sz w:val="24"/>
          <w:szCs w:val="24"/>
          <w:lang w:eastAsia="el-GR"/>
        </w:rPr>
        <w:t xml:space="preserve"> είναι υποχρέωση καταβολής του αντιτίμου που αντιστοιχεί στις υπηρεσίες ξενίας του ξενοδόχου.  Όπως αναφέρθηκε ήδη δεν αποκλείεται η σύναψη ιδιαίτερη συμφωνίας μεταξύ των μερών για παροχή από τον ξενοδόχο επιπρόσθετων παροχών έναντι καταβολής  ανάλογου τιμήματος.  </w:t>
      </w:r>
    </w:p>
    <w:p w:rsidR="00FE45DA" w:rsidRDefault="00FE45DA" w:rsidP="00FE45DA">
      <w:pPr>
        <w:spacing w:after="0" w:line="360" w:lineRule="auto"/>
        <w:jc w:val="both"/>
        <w:rPr>
          <w:rFonts w:ascii="Times New Roman" w:eastAsia="Times New Roman" w:hAnsi="Times New Roman" w:cs="Times New Roman"/>
          <w:b/>
          <w:sz w:val="24"/>
          <w:szCs w:val="24"/>
          <w:lang w:eastAsia="el-GR"/>
        </w:rPr>
      </w:pPr>
    </w:p>
    <w:p w:rsidR="00FE45DA" w:rsidRPr="000440B6" w:rsidRDefault="00FE45DA" w:rsidP="00FE45DA">
      <w:pPr>
        <w:spacing w:after="0" w:line="360" w:lineRule="auto"/>
        <w:jc w:val="both"/>
        <w:rPr>
          <w:rFonts w:ascii="Times New Roman" w:eastAsia="Times New Roman" w:hAnsi="Times New Roman" w:cs="Times New Roman"/>
          <w:b/>
          <w:sz w:val="24"/>
          <w:szCs w:val="24"/>
          <w:lang w:eastAsia="el-GR"/>
        </w:rPr>
      </w:pPr>
      <w:bookmarkStart w:id="0" w:name="_GoBack"/>
      <w:bookmarkEnd w:id="0"/>
      <w:r>
        <w:rPr>
          <w:rFonts w:ascii="Times New Roman" w:eastAsia="Times New Roman" w:hAnsi="Times New Roman" w:cs="Times New Roman"/>
          <w:b/>
          <w:sz w:val="24"/>
          <w:szCs w:val="24"/>
          <w:lang w:eastAsia="el-GR"/>
        </w:rPr>
        <w:t xml:space="preserve">2. </w:t>
      </w:r>
      <w:r w:rsidRPr="000440B6">
        <w:rPr>
          <w:rFonts w:ascii="Times New Roman" w:eastAsia="Times New Roman" w:hAnsi="Times New Roman" w:cs="Times New Roman"/>
          <w:b/>
          <w:sz w:val="24"/>
          <w:szCs w:val="24"/>
          <w:lang w:eastAsia="el-GR"/>
        </w:rPr>
        <w:t xml:space="preserve">Ηλεκτρονικά καταρτιζόμενη σύμβαση ξενίας (ιδίως ο τρόπος και ο χρόνος κατάρτισης της). </w:t>
      </w:r>
    </w:p>
    <w:p w:rsidR="00FE45DA" w:rsidRPr="000440B6" w:rsidRDefault="00FE45DA" w:rsidP="00FE45DA">
      <w:pPr>
        <w:spacing w:after="0" w:line="360" w:lineRule="auto"/>
        <w:ind w:firstLine="720"/>
        <w:jc w:val="both"/>
        <w:rPr>
          <w:rFonts w:ascii="Times New Roman" w:eastAsia="Times New Roman" w:hAnsi="Times New Roman" w:cs="Times New Roman"/>
          <w:sz w:val="24"/>
          <w:szCs w:val="24"/>
          <w:lang w:eastAsia="el-GR"/>
        </w:rPr>
      </w:pPr>
      <w:r w:rsidRPr="000440B6">
        <w:rPr>
          <w:rFonts w:ascii="Times New Roman" w:eastAsia="Times New Roman" w:hAnsi="Times New Roman" w:cs="Times New Roman"/>
          <w:sz w:val="24"/>
          <w:szCs w:val="24"/>
          <w:lang w:eastAsia="el-GR"/>
        </w:rPr>
        <w:t>Κάθε σύμβαση που καταρτίζεται σε απευθείας σύνδεση μέσω του διαδικτύου αποτελεί υπηρεσία της κοινωνίας της πληροφορίας</w:t>
      </w:r>
      <w:r w:rsidRPr="000440B6">
        <w:rPr>
          <w:rStyle w:val="a4"/>
          <w:rFonts w:ascii="Times New Roman" w:eastAsia="Times New Roman" w:hAnsi="Times New Roman"/>
          <w:sz w:val="24"/>
          <w:szCs w:val="24"/>
          <w:lang w:eastAsia="el-GR"/>
        </w:rPr>
        <w:footnoteReference w:id="26"/>
      </w:r>
      <w:r w:rsidRPr="000440B6">
        <w:rPr>
          <w:rFonts w:ascii="Times New Roman" w:eastAsia="Times New Roman" w:hAnsi="Times New Roman" w:cs="Times New Roman"/>
          <w:sz w:val="24"/>
          <w:szCs w:val="24"/>
          <w:lang w:eastAsia="el-GR"/>
        </w:rPr>
        <w:t xml:space="preserve">. Η σύμβαση ξενίας που καταρτίζεται ηλεκτρονικά, αποτελεί και αυτή υπηρεσία της κοινωνίας της πληροφορίας, διότι </w:t>
      </w:r>
      <w:proofErr w:type="spellStart"/>
      <w:r w:rsidRPr="000440B6">
        <w:rPr>
          <w:rFonts w:ascii="Times New Roman" w:eastAsia="Times New Roman" w:hAnsi="Times New Roman" w:cs="Times New Roman"/>
          <w:sz w:val="24"/>
          <w:szCs w:val="24"/>
          <w:lang w:eastAsia="el-GR"/>
        </w:rPr>
        <w:t>πληρεί</w:t>
      </w:r>
      <w:proofErr w:type="spellEnd"/>
      <w:r w:rsidRPr="000440B6">
        <w:rPr>
          <w:rFonts w:ascii="Times New Roman" w:eastAsia="Times New Roman" w:hAnsi="Times New Roman" w:cs="Times New Roman"/>
          <w:sz w:val="24"/>
          <w:szCs w:val="24"/>
          <w:lang w:eastAsia="el-GR"/>
        </w:rPr>
        <w:t xml:space="preserve"> τις απαιτούμενες προϋποθέσεις, ήτοι αποτελεί παροχή από απόσταση, με μέσα ηλεκτρονικά, κατόπιν ατομικού αιτήματος και κατά κανόνα έναντι </w:t>
      </w:r>
      <w:r w:rsidRPr="000440B6">
        <w:rPr>
          <w:rFonts w:ascii="Times New Roman" w:eastAsia="Times New Roman" w:hAnsi="Times New Roman" w:cs="Times New Roman"/>
          <w:sz w:val="24"/>
          <w:szCs w:val="24"/>
          <w:lang w:eastAsia="el-GR"/>
        </w:rPr>
        <w:lastRenderedPageBreak/>
        <w:t>αμοιβής. Ισχύουν και στη περίπτωση αυτή οι γενικοί κανόνες δικαίου και συγκεκριμένα οι διατάξεις του Αστικού Κώδικα (κυρίως άρθρο 167 ΑΚ) και οι διατάξεις που ρυθμίζουν τα περί πρότασης (185 ΑΚ) , αποδοχής (189-191 ΑΚ) και συμφωνίας μεταξύ τους (195-196 ΑΚ). Στην ηλεκτρονική σύμβαση ξενίας, όπως φαίνεται ξεκάθαρα ιδίως στη περίπτωση που δεν παρεμβάλλεται ΟΤΑ, ο ξενοδόχος είναι ο φορέας παροχής της υπηρεσίας και ο πελάτης- τουρίστας ο αποδέκτης της. Πρέπει και στη περίπτωση αυτή να υπάρχει ηλεκτρονική δήλωση βούλησης που περιέχει πρόταση για τη σύναψη σύμβασης ξενίας καθώς και ηλεκτρονική δήλωση αποδοχής της πρότασης αυτής</w:t>
      </w:r>
      <w:r w:rsidRPr="000440B6">
        <w:rPr>
          <w:rStyle w:val="a4"/>
          <w:rFonts w:ascii="Times New Roman" w:eastAsia="Times New Roman" w:hAnsi="Times New Roman"/>
          <w:sz w:val="24"/>
          <w:szCs w:val="24"/>
          <w:lang w:eastAsia="el-GR"/>
        </w:rPr>
        <w:footnoteReference w:id="27"/>
      </w:r>
      <w:r w:rsidRPr="000440B6">
        <w:rPr>
          <w:rFonts w:ascii="Times New Roman" w:eastAsia="Times New Roman" w:hAnsi="Times New Roman" w:cs="Times New Roman"/>
          <w:sz w:val="24"/>
          <w:szCs w:val="24"/>
          <w:lang w:eastAsia="el-GR"/>
        </w:rPr>
        <w:t xml:space="preserve">. </w:t>
      </w:r>
    </w:p>
    <w:p w:rsidR="00FE45DA" w:rsidRPr="000440B6" w:rsidRDefault="00FE45DA" w:rsidP="00FE45DA">
      <w:pPr>
        <w:spacing w:after="0" w:line="360" w:lineRule="auto"/>
        <w:ind w:firstLine="720"/>
        <w:jc w:val="both"/>
        <w:rPr>
          <w:rFonts w:ascii="Times New Roman" w:eastAsia="Times New Roman" w:hAnsi="Times New Roman" w:cs="Times New Roman"/>
          <w:sz w:val="24"/>
          <w:szCs w:val="24"/>
          <w:lang w:eastAsia="el-GR"/>
        </w:rPr>
      </w:pPr>
      <w:r w:rsidRPr="000440B6">
        <w:rPr>
          <w:rFonts w:ascii="Times New Roman" w:eastAsia="Times New Roman" w:hAnsi="Times New Roman" w:cs="Times New Roman"/>
          <w:sz w:val="24"/>
          <w:szCs w:val="24"/>
          <w:lang w:eastAsia="el-GR"/>
        </w:rPr>
        <w:t xml:space="preserve">Ειδικότερα στο άρθρο 10 </w:t>
      </w:r>
      <w:r w:rsidRPr="000440B6">
        <w:rPr>
          <w:rFonts w:ascii="Times New Roman" w:hAnsi="Times New Roman" w:cs="Times New Roman"/>
          <w:sz w:val="24"/>
          <w:szCs w:val="24"/>
        </w:rPr>
        <w:t xml:space="preserve">του </w:t>
      </w:r>
      <w:proofErr w:type="spellStart"/>
      <w:r w:rsidRPr="000440B6">
        <w:rPr>
          <w:rFonts w:ascii="Times New Roman" w:hAnsi="Times New Roman" w:cs="Times New Roman"/>
          <w:sz w:val="24"/>
          <w:szCs w:val="24"/>
        </w:rPr>
        <w:t>π.δ.</w:t>
      </w:r>
      <w:proofErr w:type="spellEnd"/>
      <w:r w:rsidRPr="000440B6">
        <w:rPr>
          <w:rFonts w:ascii="Times New Roman" w:hAnsi="Times New Roman" w:cs="Times New Roman"/>
          <w:sz w:val="24"/>
          <w:szCs w:val="24"/>
        </w:rPr>
        <w:t xml:space="preserve"> 131/2003, ορίζεται ότι για να είναι έγκυρη η σύμβαση ξενίας σε αυτή τη περίπτωση όπου συνάπτεται ηλεκτρονικά, ο πελάτης- τουρίστας πρέπει καταρχήν να διαβιβάσει στον φορέα παροχής υπηρεσιών (εν προκειμένω τον ξενοδόχο) με μέσα ηλεκτρονικής τεχνολογίας τη δήλωση βούλησής του, ενώ ο τελευταίος έχει την υποχρέωση όταν περιέλθει σε αυτόν η δήλωση βούλησης, να αποστείλει στον καταναλωτή- τουρίστα, χωρίς καθυστέρηση και με ηλεκτρονικά μέσα, ένα αποδεικτικό παραλαβής της.</w:t>
      </w:r>
    </w:p>
    <w:p w:rsidR="00FE45DA" w:rsidRPr="000440B6" w:rsidRDefault="00FE45DA" w:rsidP="00FE45DA">
      <w:pPr>
        <w:spacing w:after="0" w:line="360" w:lineRule="auto"/>
        <w:ind w:firstLine="720"/>
        <w:jc w:val="both"/>
        <w:rPr>
          <w:rFonts w:ascii="Times New Roman" w:eastAsia="Times New Roman" w:hAnsi="Times New Roman" w:cs="Times New Roman"/>
          <w:sz w:val="24"/>
          <w:szCs w:val="24"/>
          <w:lang w:eastAsia="el-GR"/>
        </w:rPr>
      </w:pPr>
      <w:r w:rsidRPr="000440B6">
        <w:rPr>
          <w:rFonts w:ascii="Times New Roman" w:eastAsia="Times New Roman" w:hAnsi="Times New Roman" w:cs="Times New Roman"/>
          <w:sz w:val="24"/>
          <w:szCs w:val="24"/>
          <w:lang w:eastAsia="el-GR"/>
        </w:rPr>
        <w:t>Η δήλωση βούλησης που διαβιβάζεται διαδικτυακά δια του ηλεκτρονικού μέσου και μπορεί να πραγματοποιηθεί από τον χρήστη του διαδικτύου μέσω ηλεκτρονικού ταχυδρομείου ή μέσω του παγκόσμιου ιστού, θεωρείται δήλωση μεταξύ απόντων, συνεπώς για να επιφέρει αυτή τα έννομα αποτελέσματα της πρέπει να έχει περιέλθει στον αποδέκτη της. Σε κάθε περίπτωση ο ηλεκτρονικός υπολογιστής σε απευθείας σύνδεση μέσω του διαδικτύου χρησιμεύει απλώς για τη διαβίβαση της δήλωσης βούλησης χωρίς να επηρεάζει τη φύση ή τις έννομες συνέπειες της σύμβασης ξενίας. Περαιτέρω σχετικά με το πότε περιήλθε στον αποδέκτη η δήλωση βούλησης, πρέπει να γίνει δεκτό ότι κρίσιμη είναι η στιγμή κατά την οποία τα δεδομένα εισέρχονται στο τερματικό ή στη θυρίδα του ηλεκτρονικού ταχυδρομείου , καθώς τότε αναμένεται ο χρήστης του διαδικτύου (ξενοδόχος ή πελάτης αναλόγως) να μπορέσει να λάβει γνώση του περιεχομένου, εκτός αν έχει συμφωνηθεί ότι η δήλωση θα θεωρείται ότι περιήλθε στον αποδέκτη της από την επιβεβαίωση της λήψης της.</w:t>
      </w:r>
    </w:p>
    <w:p w:rsidR="00FE45DA" w:rsidRPr="009427E7" w:rsidRDefault="00FE45DA" w:rsidP="00FE45DA">
      <w:pPr>
        <w:spacing w:after="0" w:line="360" w:lineRule="auto"/>
        <w:ind w:firstLine="720"/>
        <w:jc w:val="both"/>
        <w:rPr>
          <w:rFonts w:ascii="Times New Roman" w:eastAsia="Times New Roman" w:hAnsi="Times New Roman" w:cs="Times New Roman"/>
          <w:sz w:val="24"/>
          <w:szCs w:val="24"/>
          <w:lang w:eastAsia="el-GR"/>
        </w:rPr>
      </w:pPr>
      <w:r w:rsidRPr="009427E7">
        <w:rPr>
          <w:rFonts w:ascii="Times New Roman" w:eastAsia="Times New Roman" w:hAnsi="Times New Roman" w:cs="Times New Roman"/>
          <w:sz w:val="24"/>
          <w:szCs w:val="24"/>
          <w:lang w:eastAsia="el-GR"/>
        </w:rPr>
        <w:t>Στο σημείο αυτό είναι εξαιρετικά κρίσιμο να διευκρινιστεί πότε συνάπτεται η σύμβαση ξενίας μεταξύ των χρηστών πελατών και του ξενοδοχείου. Κατά τη χρονική στιγμή της κράτησης δωματίου ή κατά την άφιξη του πελάτη στο ξενοδοχείο;</w:t>
      </w:r>
    </w:p>
    <w:p w:rsidR="00FE45DA" w:rsidRPr="009427E7" w:rsidRDefault="00FE45DA" w:rsidP="00FE45DA">
      <w:pPr>
        <w:spacing w:after="0" w:line="360" w:lineRule="auto"/>
        <w:ind w:firstLine="720"/>
        <w:jc w:val="both"/>
        <w:rPr>
          <w:rFonts w:ascii="Times New Roman" w:hAnsi="Times New Roman" w:cs="Times New Roman"/>
          <w:sz w:val="24"/>
          <w:szCs w:val="24"/>
        </w:rPr>
      </w:pPr>
      <w:r w:rsidRPr="009427E7">
        <w:rPr>
          <w:rFonts w:ascii="Times New Roman" w:hAnsi="Times New Roman" w:cs="Times New Roman"/>
          <w:sz w:val="24"/>
          <w:szCs w:val="24"/>
        </w:rPr>
        <w:lastRenderedPageBreak/>
        <w:t>Στην γερμανική νομολογία και θεωρία  γίνεται διάκριση ανάμεσα σε δυο ειδή συμβατικών μορφωμάτων, τη σύμβαση κράτησης δωματίων ξενοδοχείου (</w:t>
      </w:r>
      <w:proofErr w:type="spellStart"/>
      <w:r w:rsidRPr="009427E7">
        <w:rPr>
          <w:rFonts w:ascii="Times New Roman" w:hAnsi="Times New Roman" w:cs="Times New Roman"/>
          <w:sz w:val="24"/>
          <w:szCs w:val="24"/>
        </w:rPr>
        <w:t>Hotelreservierungsvertrag</w:t>
      </w:r>
      <w:proofErr w:type="spellEnd"/>
      <w:r w:rsidRPr="009427E7">
        <w:rPr>
          <w:rFonts w:ascii="Times New Roman" w:hAnsi="Times New Roman" w:cs="Times New Roman"/>
          <w:sz w:val="24"/>
          <w:szCs w:val="24"/>
        </w:rPr>
        <w:t>) και τη σύμβαση ξενίας (</w:t>
      </w:r>
      <w:proofErr w:type="spellStart"/>
      <w:r w:rsidRPr="009427E7">
        <w:rPr>
          <w:rFonts w:ascii="Times New Roman" w:hAnsi="Times New Roman" w:cs="Times New Roman"/>
          <w:sz w:val="24"/>
          <w:szCs w:val="24"/>
        </w:rPr>
        <w:t>Beherbergungsvertrag</w:t>
      </w:r>
      <w:proofErr w:type="spellEnd"/>
      <w:r w:rsidRPr="009427E7">
        <w:rPr>
          <w:rFonts w:ascii="Times New Roman" w:hAnsi="Times New Roman" w:cs="Times New Roman"/>
          <w:sz w:val="24"/>
          <w:szCs w:val="24"/>
        </w:rPr>
        <w:t>), με τη πρώτη να χαρακτηρίζεται ως μια ιδιαίτερη προκαταρκτική σύμβαση</w:t>
      </w:r>
      <w:r w:rsidRPr="009427E7">
        <w:rPr>
          <w:rStyle w:val="a4"/>
          <w:rFonts w:ascii="Times New Roman" w:hAnsi="Times New Roman"/>
          <w:sz w:val="24"/>
          <w:szCs w:val="24"/>
        </w:rPr>
        <w:footnoteReference w:id="28"/>
      </w:r>
      <w:r w:rsidRPr="009427E7">
        <w:rPr>
          <w:rFonts w:ascii="Times New Roman" w:hAnsi="Times New Roman" w:cs="Times New Roman"/>
          <w:sz w:val="24"/>
          <w:szCs w:val="24"/>
        </w:rPr>
        <w:t>, για την οποία δεν φαίνεται να υπάρχει ομοφωνία ως προς τη νομική της φύση (κρατούσα άποψη είναι ότι ομοιάζει με προσύμφωνο) και έχει ως αντικείμενο  τη μελλοντική σύναψη της κύριας σύμβασης (σύμβασης ξενίας), η οποία συνάπτεται με την άφιξη των πελατών</w:t>
      </w:r>
      <w:r w:rsidRPr="009427E7">
        <w:rPr>
          <w:rStyle w:val="a4"/>
          <w:rFonts w:ascii="Times New Roman" w:hAnsi="Times New Roman"/>
          <w:sz w:val="24"/>
          <w:szCs w:val="24"/>
          <w:shd w:val="clear" w:color="auto" w:fill="FFFFFF"/>
        </w:rPr>
        <w:footnoteReference w:id="29"/>
      </w:r>
      <w:r w:rsidRPr="009427E7">
        <w:rPr>
          <w:rFonts w:ascii="Times New Roman" w:hAnsi="Times New Roman" w:cs="Times New Roman"/>
          <w:sz w:val="24"/>
          <w:szCs w:val="24"/>
        </w:rPr>
        <w:t>. Η δεύτερη είναι η οριστική σύμβαση, από την οποία απορρέουν οι υποχρεώσεις προς παραχώρηση του καταλύματος και παροχής ξενοδοχειακών υπηρεσιών.</w:t>
      </w:r>
    </w:p>
    <w:p w:rsidR="00FE45DA" w:rsidRPr="009427E7" w:rsidRDefault="00FE45DA" w:rsidP="00FE45DA">
      <w:pPr>
        <w:spacing w:after="0" w:line="360" w:lineRule="auto"/>
        <w:ind w:firstLine="720"/>
        <w:jc w:val="both"/>
        <w:rPr>
          <w:rFonts w:ascii="Times New Roman" w:hAnsi="Times New Roman" w:cs="Times New Roman"/>
          <w:sz w:val="24"/>
          <w:szCs w:val="24"/>
        </w:rPr>
      </w:pPr>
      <w:r w:rsidRPr="009427E7">
        <w:rPr>
          <w:rFonts w:ascii="Times New Roman" w:hAnsi="Times New Roman" w:cs="Times New Roman"/>
          <w:sz w:val="24"/>
          <w:szCs w:val="24"/>
        </w:rPr>
        <w:t>Αν και η νομική διάκριση στη γερμανική έννομη τάξη μεταξύ των δύο αυτών διαδικασιών δεν είναι παράλογη,  ορθότερο είναι κατά την άποψη μου να θεωρηθεί ότι η σύμβαση ξενίας καταρτίζεται με την ολοκλήρωση της διαδικασίας κράτησης του δωματίου (μέσω της ηλεκτρονικής πλατφόρμας ή παλιότερα μέσω τηλεφώνου ή άλλου μέσου), όπως εξάλλου και στο ίδιο το πνεύμα του άρθρου 2 του Κανονισμού Σχέσεων Ξενοδόχων Πελατών γίνεται αντιληπτό</w:t>
      </w:r>
      <w:r w:rsidRPr="009427E7">
        <w:rPr>
          <w:rStyle w:val="a4"/>
          <w:rFonts w:ascii="Times New Roman" w:hAnsi="Times New Roman"/>
          <w:sz w:val="24"/>
          <w:szCs w:val="24"/>
        </w:rPr>
        <w:footnoteReference w:id="30"/>
      </w:r>
      <w:r w:rsidRPr="009427E7">
        <w:rPr>
          <w:rFonts w:ascii="Times New Roman" w:hAnsi="Times New Roman" w:cs="Times New Roman"/>
          <w:sz w:val="24"/>
          <w:szCs w:val="24"/>
        </w:rPr>
        <w:t>.</w:t>
      </w:r>
      <w:r w:rsidRPr="009427E7">
        <w:t xml:space="preserve"> </w:t>
      </w:r>
      <w:r w:rsidRPr="009427E7">
        <w:rPr>
          <w:rFonts w:ascii="Times New Roman" w:hAnsi="Times New Roman" w:cs="Times New Roman"/>
          <w:sz w:val="24"/>
          <w:szCs w:val="24"/>
        </w:rPr>
        <w:t>Προηγείται</w:t>
      </w:r>
      <w:r w:rsidRPr="009427E7">
        <w:t xml:space="preserve"> δηλαδή </w:t>
      </w:r>
      <w:r w:rsidRPr="009427E7">
        <w:rPr>
          <w:rFonts w:ascii="Times New Roman" w:hAnsi="Times New Roman" w:cs="Times New Roman"/>
          <w:sz w:val="24"/>
          <w:szCs w:val="24"/>
        </w:rPr>
        <w:t>η ηλεκτρονική υποβολή του αιτήματος του χρήστη μέσω της ηλεκτρονικής πλατφόρμας που  συνιστά υποβολή πρότασης προς τον ξενοδόχο για την κατάρτιση της σύμβασης ξενίας και εν συνεχεία η ηλεκτρονική επιβεβαίωση κράτησης που πραγματοποιείται μέσω του ΟΤΑ συνιστά την αποδοχή της πρότασης από μέρους του ξενοδόχου.  Στην περίπτωση αυτή το ΟΤΑ λειτουργώντας ως άμεσος εκούσιος και παθητικός αντιπρόσωπος της ξενοδοχειακής επιχείρησης, με την οποία ήδη έχει καταρτίσει σύμβαση  και έχει λάβει σχετική πληρεξουσιότητα να ενεργήσει στο όνομα και για λογαριασμό για τη περίπτωση της κράτησης δωματίου με βάσει οδηγίες και πληροφορίες που λαμβάνει από τον ξενοδόχο.</w:t>
      </w:r>
    </w:p>
    <w:p w:rsidR="00FE45DA" w:rsidRPr="009427E7" w:rsidRDefault="00FE45DA" w:rsidP="00FE45DA">
      <w:pPr>
        <w:spacing w:after="0" w:line="360" w:lineRule="auto"/>
        <w:ind w:firstLine="720"/>
        <w:jc w:val="both"/>
        <w:rPr>
          <w:rFonts w:ascii="Times New Roman" w:hAnsi="Times New Roman" w:cs="Times New Roman"/>
          <w:sz w:val="24"/>
          <w:szCs w:val="24"/>
        </w:rPr>
      </w:pPr>
      <w:r w:rsidRPr="009427E7">
        <w:rPr>
          <w:rFonts w:ascii="Times New Roman" w:hAnsi="Times New Roman" w:cs="Times New Roman"/>
          <w:sz w:val="24"/>
          <w:szCs w:val="24"/>
        </w:rPr>
        <w:lastRenderedPageBreak/>
        <w:t>Ούτως ή άλλως η ολοκλήρωση της διαδικασίας κράτησης δεν θα πρέπει –κατά την άποψη μου-  να θεωρείται προσύμφωνο</w:t>
      </w:r>
      <w:r w:rsidRPr="009427E7">
        <w:rPr>
          <w:rFonts w:ascii="Times New Roman" w:hAnsi="Times New Roman" w:cs="Times New Roman"/>
          <w:sz w:val="24"/>
          <w:szCs w:val="24"/>
          <w:vertAlign w:val="superscript"/>
        </w:rPr>
        <w:footnoteReference w:id="31"/>
      </w:r>
      <w:r w:rsidRPr="009427E7">
        <w:rPr>
          <w:rFonts w:ascii="Times New Roman" w:hAnsi="Times New Roman" w:cs="Times New Roman"/>
          <w:sz w:val="24"/>
          <w:szCs w:val="24"/>
        </w:rPr>
        <w:t xml:space="preserve"> της σύμβασης ξενίας (166 Α.Κ.) διότι η αυστηρότητα της νομικής φύσης του προσυμφώνου</w:t>
      </w:r>
      <w:r w:rsidRPr="009427E7">
        <w:rPr>
          <w:rFonts w:ascii="Times New Roman" w:hAnsi="Times New Roman" w:cs="Times New Roman"/>
          <w:sz w:val="24"/>
          <w:szCs w:val="24"/>
          <w:vertAlign w:val="superscript"/>
        </w:rPr>
        <w:footnoteReference w:id="32"/>
      </w:r>
      <w:r w:rsidRPr="009427E7">
        <w:rPr>
          <w:rFonts w:ascii="Times New Roman" w:hAnsi="Times New Roman" w:cs="Times New Roman"/>
          <w:sz w:val="24"/>
          <w:szCs w:val="24"/>
        </w:rPr>
        <w:t>, που φτάνει στο σημείο να δίνει τη δυνατότητα σε καταδίκη σε δήλωση βούλησης (</w:t>
      </w:r>
      <w:proofErr w:type="spellStart"/>
      <w:r w:rsidRPr="009427E7">
        <w:rPr>
          <w:rFonts w:ascii="Times New Roman" w:hAnsi="Times New Roman" w:cs="Times New Roman"/>
          <w:sz w:val="24"/>
          <w:szCs w:val="24"/>
        </w:rPr>
        <w:t>ΚΠολΔ</w:t>
      </w:r>
      <w:proofErr w:type="spellEnd"/>
      <w:r w:rsidRPr="009427E7">
        <w:rPr>
          <w:rFonts w:ascii="Times New Roman" w:hAnsi="Times New Roman" w:cs="Times New Roman"/>
          <w:sz w:val="24"/>
          <w:szCs w:val="24"/>
        </w:rPr>
        <w:t xml:space="preserve"> 949) δεν συμβιβάζεται με την ελαστικότητα της διαδικασίας κράτησης σύμφωνα με τις διατάξεις του Κανονισμού Σχέσεων Ξενοδόχων –Πελατών και τον οικονομικό σκοπό της συγκεκριμένης διαδικασίας. </w:t>
      </w:r>
    </w:p>
    <w:p w:rsidR="00FE45DA" w:rsidRPr="009427E7" w:rsidRDefault="00FE45DA" w:rsidP="00FE45DA">
      <w:pPr>
        <w:spacing w:after="0" w:line="360" w:lineRule="auto"/>
        <w:ind w:firstLine="720"/>
        <w:jc w:val="both"/>
        <w:rPr>
          <w:rFonts w:ascii="Times New Roman" w:hAnsi="Times New Roman" w:cs="Times New Roman"/>
          <w:sz w:val="24"/>
          <w:szCs w:val="24"/>
        </w:rPr>
      </w:pPr>
      <w:r w:rsidRPr="009427E7">
        <w:rPr>
          <w:rFonts w:ascii="Times New Roman" w:hAnsi="Times New Roman" w:cs="Times New Roman"/>
          <w:sz w:val="24"/>
          <w:szCs w:val="24"/>
        </w:rPr>
        <w:t>Συνεπώς, η κράτηση δωματίων με τη διαμεσολάβηση της ηλεκτρονικής πλατφόρμας συνιστά τη κατάρτιση μια ξεκάθαρης σύμβασης ξενίας μεταξύ του χρήστη της πλατφόρμας - πελάτη και της ξενοδοχειακής επιχείρησης, που χρονικά συνάπτεται κατά τη ολοκλήρωση της ηλεκτρονικής κράτησης. Οι παροχές βεβαία του ξενοδόχου δεν εκπληρώνονται κατά τη στιγμή της σύναψης της σύμβασης (δηλαδή κατά την ηλεκτρονική κράτηση του δωματίου) αλλά στο μέλλον κατά την άφιξη και διαμονή του πελάτη στο ξενοδοχείο. Από την άλλη πλευρά η καταβολή του αντιτίμου από τον πελάτη μπορεί είτε να λάβει χώρα προκαταβολικά ή με δέσμευση του ποσού (με πιστωτική ή χρεωστική κάρτα ή και άλλο μέσο) κατά την ηλεκτρονική κράτηση του δωματίου είτε στο ξενοδοχείο.</w:t>
      </w:r>
      <w:r w:rsidRPr="009427E7">
        <w:t xml:space="preserve"> </w:t>
      </w:r>
      <w:r w:rsidRPr="009427E7">
        <w:rPr>
          <w:rFonts w:ascii="Times New Roman" w:hAnsi="Times New Roman" w:cs="Times New Roman"/>
          <w:sz w:val="24"/>
          <w:szCs w:val="24"/>
        </w:rPr>
        <w:t>Έχουμε δηλαδή εξαίρεση στον κανόνα της αμοιβαίας εκπλήρωσης των παροχών των μερών στις αμφοτεροβαρείς συμβάσεις (ΑΚ 374), καθώς είτε με βάση ειδική συμφωνία τους είτε με βάση τα συναλλακτικά ήθη μετατίθεται ο χρόνος εκπλήρωσης των παροχών του ξενοδόχου στο μέλλον (ενδεχομένως δε και του πελάτη ως προς την καταβολή του αντιτίμου αναλόγως βεβαία της συμφωνίας που γίνεται κατά την ηλεκτρονική κράτηση του δωματίου ).</w:t>
      </w:r>
    </w:p>
    <w:p w:rsidR="000A40BE" w:rsidRDefault="000A40BE"/>
    <w:sectPr w:rsidR="000A40B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E64" w:rsidRDefault="00F36E64" w:rsidP="00FE45DA">
      <w:pPr>
        <w:spacing w:after="0" w:line="240" w:lineRule="auto"/>
      </w:pPr>
      <w:r>
        <w:separator/>
      </w:r>
    </w:p>
  </w:endnote>
  <w:endnote w:type="continuationSeparator" w:id="0">
    <w:p w:rsidR="00F36E64" w:rsidRDefault="00F36E64" w:rsidP="00FE4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E64" w:rsidRDefault="00F36E64" w:rsidP="00FE45DA">
      <w:pPr>
        <w:spacing w:after="0" w:line="240" w:lineRule="auto"/>
      </w:pPr>
      <w:r>
        <w:separator/>
      </w:r>
    </w:p>
  </w:footnote>
  <w:footnote w:type="continuationSeparator" w:id="0">
    <w:p w:rsidR="00F36E64" w:rsidRDefault="00F36E64" w:rsidP="00FE45DA">
      <w:pPr>
        <w:spacing w:after="0" w:line="240" w:lineRule="auto"/>
      </w:pPr>
      <w:r>
        <w:continuationSeparator/>
      </w:r>
    </w:p>
  </w:footnote>
  <w:footnote w:id="1">
    <w:p w:rsidR="00FE45DA" w:rsidRPr="00384008" w:rsidRDefault="00FE45DA" w:rsidP="00FE45DA">
      <w:pPr>
        <w:pStyle w:val="a3"/>
        <w:spacing w:line="360" w:lineRule="auto"/>
        <w:jc w:val="both"/>
      </w:pPr>
      <w:r w:rsidRPr="00384008">
        <w:rPr>
          <w:rStyle w:val="a4"/>
          <w:rFonts w:eastAsiaTheme="majorEastAsia"/>
        </w:rPr>
        <w:footnoteRef/>
      </w:r>
      <w:r w:rsidRPr="00384008">
        <w:t xml:space="preserve"> Το χαρακτηριστικό γνώρισμα της σύμβασης  ξενίας είναι ότι η παραχώρηση από τον ξενοδόχο καταλύματος συνοδεύεται και από επιμέρους παροχές ξενοδοχειακής περιποίησης, όπως είναι η καθημερινή τακτοποίηση του δωματίου από το προσωπικό του ξενοδοχείου, η λειτουργία υπηρεσίας υποδοχής και φύλαξης του χώρου κα. Εφόσον η σχετική συμφωνία περιορίζεται μόνο στην έναντι ανταλλάγματος παραχώρηση χρήσης του καταλύματος από τον ξενοδόχο θα πρόκειται για αμιγή σύμβαση μίσθωσης στην οποία εφαρμόζονται αποκλειστικά οι διατάξεις  του ΑΚ   για τη μίσθωση.</w:t>
      </w:r>
    </w:p>
    <w:p w:rsidR="00FE45DA" w:rsidRPr="00384008" w:rsidRDefault="00FE45DA" w:rsidP="00FE45DA">
      <w:pPr>
        <w:pStyle w:val="a3"/>
        <w:spacing w:line="360" w:lineRule="auto"/>
        <w:jc w:val="both"/>
        <w:rPr>
          <w:color w:val="FF0000"/>
        </w:rPr>
      </w:pPr>
      <w:r w:rsidRPr="00384008">
        <w:t xml:space="preserve">Βλ. </w:t>
      </w:r>
      <w:proofErr w:type="spellStart"/>
      <w:r w:rsidRPr="00384008">
        <w:t>Απ</w:t>
      </w:r>
      <w:proofErr w:type="spellEnd"/>
      <w:r w:rsidRPr="00384008">
        <w:t xml:space="preserve">. Γεωργιάδη, τ. </w:t>
      </w:r>
      <w:r w:rsidRPr="00384008">
        <w:rPr>
          <w:lang w:val="en-US"/>
        </w:rPr>
        <w:t>II</w:t>
      </w:r>
      <w:proofErr w:type="gramStart"/>
      <w:r w:rsidRPr="00384008">
        <w:t>,  Ειδικό</w:t>
      </w:r>
      <w:proofErr w:type="gramEnd"/>
      <w:r w:rsidRPr="00384008">
        <w:t xml:space="preserve"> Ενοχικό, Αθήνα  2014, σελ. 415, Π. </w:t>
      </w:r>
      <w:proofErr w:type="spellStart"/>
      <w:r w:rsidRPr="00384008">
        <w:t>Κορνηλάκη</w:t>
      </w:r>
      <w:proofErr w:type="spellEnd"/>
      <w:r w:rsidRPr="00384008">
        <w:t xml:space="preserve">, Επίτομο Ειδικό Ενοχικό Δίκαιο, 2020, </w:t>
      </w:r>
      <w:proofErr w:type="spellStart"/>
      <w:r w:rsidRPr="00384008">
        <w:t>σελ</w:t>
      </w:r>
      <w:proofErr w:type="spellEnd"/>
      <w:r w:rsidRPr="00384008">
        <w:t xml:space="preserve"> 503 </w:t>
      </w:r>
      <w:proofErr w:type="spellStart"/>
      <w:r w:rsidRPr="00384008">
        <w:t>επ</w:t>
      </w:r>
      <w:proofErr w:type="spellEnd"/>
      <w:r w:rsidRPr="00384008">
        <w:t>.</w:t>
      </w:r>
    </w:p>
  </w:footnote>
  <w:footnote w:id="2">
    <w:p w:rsidR="00FE45DA" w:rsidRPr="00384008" w:rsidRDefault="00FE45DA" w:rsidP="00FE45DA">
      <w:pPr>
        <w:pStyle w:val="a3"/>
        <w:spacing w:line="360" w:lineRule="auto"/>
        <w:jc w:val="both"/>
      </w:pPr>
      <w:r w:rsidRPr="00384008">
        <w:rPr>
          <w:rStyle w:val="a4"/>
          <w:rFonts w:eastAsiaTheme="majorEastAsia"/>
        </w:rPr>
        <w:footnoteRef/>
      </w:r>
      <w:r w:rsidRPr="00384008">
        <w:t xml:space="preserve"> </w:t>
      </w:r>
      <w:r w:rsidRPr="00384008">
        <w:t xml:space="preserve">Βλ. </w:t>
      </w:r>
      <w:proofErr w:type="spellStart"/>
      <w:r w:rsidRPr="00384008">
        <w:t>Απ</w:t>
      </w:r>
      <w:proofErr w:type="spellEnd"/>
      <w:r w:rsidRPr="00384008">
        <w:t xml:space="preserve">. Γεωργιάδη, Ειδικό Ενοχικό, τ. </w:t>
      </w:r>
      <w:r w:rsidRPr="00384008">
        <w:rPr>
          <w:lang w:val="en-US"/>
        </w:rPr>
        <w:t>II</w:t>
      </w:r>
      <w:r w:rsidRPr="00384008">
        <w:t xml:space="preserve">,     2014, σελ. 415 </w:t>
      </w:r>
      <w:proofErr w:type="spellStart"/>
      <w:r w:rsidRPr="00384008">
        <w:t>επ</w:t>
      </w:r>
      <w:proofErr w:type="spellEnd"/>
      <w:r w:rsidRPr="00384008">
        <w:t xml:space="preserve">., Αχ. </w:t>
      </w:r>
      <w:proofErr w:type="spellStart"/>
      <w:r w:rsidRPr="00384008">
        <w:t>Κουτσουράδη</w:t>
      </w:r>
      <w:proofErr w:type="spellEnd"/>
      <w:r w:rsidRPr="00384008">
        <w:t xml:space="preserve"> Τουρισμός και Ιδιωτικό Δίκαιο, </w:t>
      </w:r>
      <w:proofErr w:type="spellStart"/>
      <w:r w:rsidRPr="00384008">
        <w:t>ΕπισκΕΔ</w:t>
      </w:r>
      <w:proofErr w:type="spellEnd"/>
      <w:r w:rsidRPr="00384008">
        <w:t xml:space="preserve"> 1998, σελ. 594 </w:t>
      </w:r>
      <w:proofErr w:type="spellStart"/>
      <w:r w:rsidRPr="00384008">
        <w:t>επ</w:t>
      </w:r>
      <w:proofErr w:type="spellEnd"/>
      <w:r w:rsidRPr="00384008">
        <w:t xml:space="preserve">, ομοίως  Αχ. </w:t>
      </w:r>
      <w:proofErr w:type="spellStart"/>
      <w:r w:rsidRPr="00384008">
        <w:t>Κουτσουράδη</w:t>
      </w:r>
      <w:proofErr w:type="spellEnd"/>
      <w:r w:rsidRPr="00384008">
        <w:t xml:space="preserve">, Ξενοδοχειακή σύμβαση, Εφαρμοστέοι κανόνες και ζητήματα κύρους- Προβληματισμοί και οδοιπορικό στη νομολογία μας, </w:t>
      </w:r>
      <w:proofErr w:type="spellStart"/>
      <w:r w:rsidRPr="00384008">
        <w:t>ΙονΕπιθΔ</w:t>
      </w:r>
      <w:proofErr w:type="spellEnd"/>
      <w:r w:rsidRPr="00384008">
        <w:t xml:space="preserve"> 2001 σελ.2/20, Π. </w:t>
      </w:r>
      <w:proofErr w:type="spellStart"/>
      <w:r w:rsidRPr="00384008">
        <w:t>Κορνηλάκη</w:t>
      </w:r>
      <w:proofErr w:type="spellEnd"/>
      <w:r w:rsidRPr="00384008">
        <w:t xml:space="preserve">, Επίτομο Ειδικό Ενοχικό Δίκαιο, 2020, σελ. 503 </w:t>
      </w:r>
      <w:proofErr w:type="spellStart"/>
      <w:r w:rsidRPr="00384008">
        <w:t>επ</w:t>
      </w:r>
      <w:proofErr w:type="spellEnd"/>
      <w:r w:rsidRPr="00384008">
        <w:t xml:space="preserve">., </w:t>
      </w:r>
      <w:proofErr w:type="spellStart"/>
      <w:r w:rsidRPr="00384008">
        <w:t>Διβριώτη</w:t>
      </w:r>
      <w:proofErr w:type="spellEnd"/>
      <w:r w:rsidRPr="00384008">
        <w:t xml:space="preserve"> </w:t>
      </w:r>
      <w:proofErr w:type="spellStart"/>
      <w:r w:rsidRPr="00384008">
        <w:t>ΞενοδΣυμβ</w:t>
      </w:r>
      <w:proofErr w:type="spellEnd"/>
      <w:r w:rsidRPr="00384008">
        <w:t xml:space="preserve">, οπ., σελ.46, Ε. Ρίζο Συμβάσεις Ξενοδόχων –Ταξιδιωτικών Πρακτόρων, οπ.,   σελ. 88 </w:t>
      </w:r>
      <w:proofErr w:type="spellStart"/>
      <w:r w:rsidRPr="00384008">
        <w:t>επ</w:t>
      </w:r>
      <w:proofErr w:type="spellEnd"/>
      <w:r w:rsidRPr="00384008">
        <w:t>.</w:t>
      </w:r>
    </w:p>
    <w:p w:rsidR="00FE45DA" w:rsidRPr="00384008" w:rsidRDefault="00FE45DA" w:rsidP="00FE45DA">
      <w:pPr>
        <w:pStyle w:val="a3"/>
        <w:spacing w:line="360" w:lineRule="auto"/>
        <w:jc w:val="both"/>
      </w:pPr>
      <w:proofErr w:type="spellStart"/>
      <w:r w:rsidRPr="00384008">
        <w:t>Βλ</w:t>
      </w:r>
      <w:proofErr w:type="spellEnd"/>
      <w:r w:rsidRPr="00384008">
        <w:t xml:space="preserve"> νομολογία Μ.Π.Α. 574/2020 (τμήμα μισθωτικών διαφορών με αναφορά στη σύμβαση ξενίας και στις βραχυχρόνιες μισθώσεις της οικονομίας διαμοιρασμού), ΑΠ 1613/1995, ΔΕΕ 1996 σ. 719- ΑΠ (</w:t>
      </w:r>
      <w:proofErr w:type="spellStart"/>
      <w:r w:rsidRPr="00384008">
        <w:t>Ολομ</w:t>
      </w:r>
      <w:proofErr w:type="spellEnd"/>
      <w:r w:rsidRPr="00384008">
        <w:t xml:space="preserve">) 38/1998 </w:t>
      </w:r>
      <w:proofErr w:type="spellStart"/>
      <w:r w:rsidRPr="00384008">
        <w:t>ΕλλΔικ</w:t>
      </w:r>
      <w:proofErr w:type="spellEnd"/>
      <w:r w:rsidRPr="00384008">
        <w:t xml:space="preserve">, 1998 σ. 55 με σχόλιο </w:t>
      </w:r>
      <w:proofErr w:type="spellStart"/>
      <w:r w:rsidRPr="00384008">
        <w:t>Κουτσουράδη</w:t>
      </w:r>
      <w:proofErr w:type="spellEnd"/>
      <w:r w:rsidRPr="00384008">
        <w:t xml:space="preserve"> κυρίως για σύμβαση </w:t>
      </w:r>
      <w:proofErr w:type="spellStart"/>
      <w:r w:rsidRPr="00384008">
        <w:t>allotment</w:t>
      </w:r>
      <w:proofErr w:type="spellEnd"/>
      <w:r w:rsidRPr="00384008">
        <w:t xml:space="preserve"> με αναφορά στη σύμβαση ξενίας: </w:t>
      </w:r>
      <w:proofErr w:type="spellStart"/>
      <w:r w:rsidRPr="00384008">
        <w:t>ΕφΔωδ</w:t>
      </w:r>
      <w:proofErr w:type="spellEnd"/>
      <w:r w:rsidRPr="00384008">
        <w:t xml:space="preserve"> 210/1998, </w:t>
      </w:r>
      <w:proofErr w:type="spellStart"/>
      <w:r w:rsidRPr="00384008">
        <w:t>ΕπισκΕΔ</w:t>
      </w:r>
      <w:proofErr w:type="spellEnd"/>
      <w:r w:rsidRPr="00384008">
        <w:t xml:space="preserve"> 1998, σ. 1116- </w:t>
      </w:r>
      <w:proofErr w:type="spellStart"/>
      <w:r w:rsidRPr="00384008">
        <w:t>ΕφΔωδ</w:t>
      </w:r>
      <w:proofErr w:type="spellEnd"/>
      <w:r w:rsidRPr="00384008">
        <w:t xml:space="preserve"> 325/1997, ΤΝΠ ΝΟΜΟΣ=</w:t>
      </w:r>
      <w:proofErr w:type="spellStart"/>
      <w:r w:rsidRPr="00384008">
        <w:t>ΕπισκΕΔ</w:t>
      </w:r>
      <w:proofErr w:type="spellEnd"/>
      <w:r w:rsidRPr="00384008">
        <w:t xml:space="preserve"> 1999, σ. 152, </w:t>
      </w:r>
      <w:proofErr w:type="spellStart"/>
      <w:r w:rsidRPr="00384008">
        <w:t>Βλ.σχετικά</w:t>
      </w:r>
      <w:proofErr w:type="spellEnd"/>
      <w:r w:rsidRPr="00384008">
        <w:t xml:space="preserve">: </w:t>
      </w:r>
      <w:proofErr w:type="spellStart"/>
      <w:r w:rsidRPr="00384008">
        <w:t>Κουτσουράδη</w:t>
      </w:r>
      <w:proofErr w:type="spellEnd"/>
      <w:r w:rsidRPr="00384008">
        <w:t xml:space="preserve"> Α., Δικονομικά και ουσιαστικά προβλήματα της ξενοδοχειακής σύμβασης (ταυτόχρονα σχολιασμός της </w:t>
      </w:r>
      <w:proofErr w:type="spellStart"/>
      <w:r w:rsidRPr="00384008">
        <w:t>ΕφΔωδ</w:t>
      </w:r>
      <w:proofErr w:type="spellEnd"/>
      <w:r w:rsidRPr="00384008">
        <w:t xml:space="preserve">/σου 2/1998), </w:t>
      </w:r>
      <w:proofErr w:type="spellStart"/>
      <w:r w:rsidRPr="00384008">
        <w:t>ΕπισκΕμπΔ</w:t>
      </w:r>
      <w:proofErr w:type="spellEnd"/>
      <w:r w:rsidRPr="00384008">
        <w:t xml:space="preserve"> 1999, σ.41 </w:t>
      </w:r>
      <w:proofErr w:type="spellStart"/>
      <w:r w:rsidRPr="00384008">
        <w:t>επ</w:t>
      </w:r>
      <w:proofErr w:type="spellEnd"/>
      <w:r w:rsidRPr="00384008">
        <w:t xml:space="preserve">., Τουρισμός και Ιδιωτικό Δίκαιο, </w:t>
      </w:r>
      <w:proofErr w:type="spellStart"/>
      <w:r w:rsidRPr="00384008">
        <w:t>ΕπισκΕμπΔ</w:t>
      </w:r>
      <w:proofErr w:type="spellEnd"/>
      <w:r w:rsidRPr="00384008">
        <w:t xml:space="preserve"> 1998, σ.589 </w:t>
      </w:r>
      <w:proofErr w:type="spellStart"/>
      <w:r w:rsidRPr="00384008">
        <w:t>επ</w:t>
      </w:r>
      <w:proofErr w:type="spellEnd"/>
      <w:r w:rsidRPr="00384008">
        <w:t>., Η Ξενοδοχειακή σύμβαση (</w:t>
      </w:r>
      <w:proofErr w:type="spellStart"/>
      <w:r w:rsidRPr="00384008">
        <w:t>Hotel</w:t>
      </w:r>
      <w:proofErr w:type="spellEnd"/>
      <w:r w:rsidRPr="00384008">
        <w:t xml:space="preserve"> </w:t>
      </w:r>
      <w:proofErr w:type="spellStart"/>
      <w:r w:rsidRPr="00384008">
        <w:t>Contract</w:t>
      </w:r>
      <w:proofErr w:type="spellEnd"/>
      <w:r w:rsidRPr="00384008">
        <w:t xml:space="preserve">), </w:t>
      </w:r>
      <w:proofErr w:type="spellStart"/>
      <w:r w:rsidRPr="00384008">
        <w:t>ο.π</w:t>
      </w:r>
      <w:proofErr w:type="spellEnd"/>
      <w:r w:rsidRPr="00384008">
        <w:t>, σ. 20.</w:t>
      </w:r>
    </w:p>
  </w:footnote>
  <w:footnote w:id="3">
    <w:p w:rsidR="00FE45DA" w:rsidRPr="00384008" w:rsidRDefault="00FE45DA" w:rsidP="00FE45DA">
      <w:pPr>
        <w:pStyle w:val="a3"/>
        <w:spacing w:line="360" w:lineRule="auto"/>
        <w:jc w:val="both"/>
      </w:pPr>
      <w:r w:rsidRPr="00384008">
        <w:rPr>
          <w:rStyle w:val="a4"/>
          <w:rFonts w:eastAsiaTheme="majorEastAsia"/>
        </w:rPr>
        <w:footnoteRef/>
      </w:r>
      <w:r w:rsidRPr="00384008">
        <w:t xml:space="preserve"> </w:t>
      </w:r>
      <w:r w:rsidRPr="00384008">
        <w:t xml:space="preserve">Βλ. Κ. </w:t>
      </w:r>
      <w:proofErr w:type="spellStart"/>
      <w:r w:rsidRPr="00384008">
        <w:t>Καυκά</w:t>
      </w:r>
      <w:proofErr w:type="spellEnd"/>
      <w:r w:rsidRPr="00384008">
        <w:t xml:space="preserve">, </w:t>
      </w:r>
      <w:proofErr w:type="spellStart"/>
      <w:r w:rsidRPr="00384008">
        <w:t>Ενοχικόν</w:t>
      </w:r>
      <w:proofErr w:type="spellEnd"/>
      <w:r w:rsidRPr="00384008">
        <w:t xml:space="preserve"> Δίκαιον, 1993, σελ. 232, όπου γίνεται αρχική αναφορά στη σύμβαση ξενίας.</w:t>
      </w:r>
    </w:p>
  </w:footnote>
  <w:footnote w:id="4">
    <w:p w:rsidR="00FE45DA" w:rsidRPr="00384008" w:rsidRDefault="00FE45DA" w:rsidP="00FE45DA">
      <w:pPr>
        <w:pStyle w:val="a3"/>
        <w:spacing w:line="360" w:lineRule="auto"/>
        <w:jc w:val="both"/>
      </w:pPr>
      <w:r w:rsidRPr="00384008">
        <w:rPr>
          <w:rStyle w:val="a4"/>
          <w:rFonts w:eastAsiaTheme="majorEastAsia"/>
        </w:rPr>
        <w:footnoteRef/>
      </w:r>
      <w:r w:rsidRPr="00384008">
        <w:t xml:space="preserve"> </w:t>
      </w:r>
      <w:r w:rsidRPr="00384008">
        <w:t xml:space="preserve">Ο Κανονισμός εγκρίθηκε από το Γενικό γραμματέα του ΕΟΤ με την </w:t>
      </w:r>
      <w:proofErr w:type="spellStart"/>
      <w:r w:rsidRPr="00384008">
        <w:t>υπ</w:t>
      </w:r>
      <w:proofErr w:type="spellEnd"/>
      <w:r w:rsidRPr="00384008">
        <w:t xml:space="preserve"> αριθμόν 503007/29-1-1976 απόφαση του και κυρώθηκε με το νόμο 1652/ 1986 αποκτώντας έτσι ισχύ νόμου.</w:t>
      </w:r>
    </w:p>
    <w:p w:rsidR="00FE45DA" w:rsidRPr="00384008" w:rsidRDefault="00FE45DA" w:rsidP="00FE45DA">
      <w:pPr>
        <w:pStyle w:val="a3"/>
        <w:spacing w:line="360" w:lineRule="auto"/>
        <w:jc w:val="both"/>
      </w:pPr>
      <w:r w:rsidRPr="00384008">
        <w:t xml:space="preserve"> Ωστόσο σημειώνεται ότι με το άρθρο 62 Ν.4688/2020,ΦΕΚ Α 101/24.5.2020 καταργήθηκε η παρ.2 του άρθρου 37 του Ν.4049/2012, ΦΕΚ Α 35/23.2.2012, με την οποία οριζόταν ότι α) με προεδρικό διάταγμα, μετά από πρόταση του Υπουργού Πολιτισμού και Τουρισμού, μπορεί να καταρτίζεται Κανονισμός Σχέσεων Ξενοδόχων και Πελατών αυτών. β) Μέχρι τη δημοσίευση του προεδρικού διατάγματος του προηγούμενου εδαφίου, ισχύει ο Κανονισμός Σχέσεων Ξενοδόχων και Πελατών που κυρώθηκε με το άρθρο 8 του ν. 1652/1986 (Α` 167).</w:t>
      </w:r>
    </w:p>
  </w:footnote>
  <w:footnote w:id="5">
    <w:p w:rsidR="00FE45DA" w:rsidRPr="00384008" w:rsidRDefault="00FE45DA" w:rsidP="00FE45DA">
      <w:pPr>
        <w:pStyle w:val="a3"/>
        <w:spacing w:line="360" w:lineRule="auto"/>
        <w:jc w:val="both"/>
      </w:pPr>
      <w:r w:rsidRPr="00384008">
        <w:rPr>
          <w:rStyle w:val="a4"/>
          <w:rFonts w:eastAsiaTheme="majorEastAsia"/>
        </w:rPr>
        <w:footnoteRef/>
      </w:r>
      <w:r w:rsidRPr="00384008">
        <w:t xml:space="preserve"> </w:t>
      </w:r>
      <w:r w:rsidRPr="00384008">
        <w:t xml:space="preserve">Ο (βαθύτερος) λόγος της μη ρύθμισης της συμβάσεως αυτής σχετίζεται με την απροθυμία του αστικού νομοθέτη να ρυθμίσει συγκεκριμένα καταστάσεις που θα αποτελούσαν επέμβαση στο χώρο του εμπορικού δικαίου δεδομένου ότι συνιστά η δραστηριότητα ετερομερή εμπορική πράξη. Περαιτέρω  τη δεκαετία του 1930- 1940, που γεννήθηκε ο Αστικός Κώδικας  το τουριστικό φαινόμενο στην Ελλάδα ήταν εξαιρετικά περιορισμένο με αποτέλεσμα να μη θεωρηθεί τότε αναγκαία η ειδικότερη ρύθμιση της βασικής αυτής  σύμβασης. </w:t>
      </w:r>
      <w:proofErr w:type="spellStart"/>
      <w:r w:rsidRPr="00384008">
        <w:t>Βλ</w:t>
      </w:r>
      <w:proofErr w:type="spellEnd"/>
      <w:r w:rsidRPr="00384008">
        <w:t xml:space="preserve"> Αχ. </w:t>
      </w:r>
      <w:proofErr w:type="spellStart"/>
      <w:r w:rsidRPr="00384008">
        <w:t>Κουτσουράδη</w:t>
      </w:r>
      <w:proofErr w:type="spellEnd"/>
      <w:r w:rsidRPr="00384008">
        <w:t xml:space="preserve"> Τουρισμός και Ιδιωτικό Δίκαιο, </w:t>
      </w:r>
      <w:proofErr w:type="spellStart"/>
      <w:r w:rsidRPr="00384008">
        <w:t>ΕπισκΕΔ</w:t>
      </w:r>
      <w:proofErr w:type="spellEnd"/>
      <w:r w:rsidRPr="00384008">
        <w:t xml:space="preserve"> 1998, σελ. 594 </w:t>
      </w:r>
      <w:proofErr w:type="spellStart"/>
      <w:r w:rsidRPr="00384008">
        <w:t>επ</w:t>
      </w:r>
      <w:proofErr w:type="spellEnd"/>
      <w:r w:rsidRPr="00384008">
        <w:t>.</w:t>
      </w:r>
    </w:p>
  </w:footnote>
  <w:footnote w:id="6">
    <w:p w:rsidR="00FE45DA" w:rsidRPr="00384008" w:rsidRDefault="00FE45DA" w:rsidP="00FE45DA">
      <w:pPr>
        <w:pStyle w:val="a3"/>
        <w:spacing w:line="360" w:lineRule="auto"/>
        <w:jc w:val="both"/>
        <w:rPr>
          <w:color w:val="FF0000"/>
        </w:rPr>
      </w:pPr>
      <w:r w:rsidRPr="00384008">
        <w:rPr>
          <w:rStyle w:val="a4"/>
          <w:rFonts w:eastAsiaTheme="majorEastAsia"/>
        </w:rPr>
        <w:footnoteRef/>
      </w:r>
      <w:r w:rsidRPr="00384008">
        <w:t xml:space="preserve"> </w:t>
      </w:r>
      <w:r w:rsidRPr="00384008">
        <w:t xml:space="preserve">Βλ. </w:t>
      </w:r>
      <w:proofErr w:type="spellStart"/>
      <w:r w:rsidRPr="00384008">
        <w:t>Απ</w:t>
      </w:r>
      <w:proofErr w:type="spellEnd"/>
      <w:r w:rsidRPr="00384008">
        <w:t xml:space="preserve">. Γεωργιάδη, Ειδικό Ενοχικό, Αθήνα  2014, σελ. 415 </w:t>
      </w:r>
      <w:proofErr w:type="spellStart"/>
      <w:r w:rsidRPr="00384008">
        <w:t>επ</w:t>
      </w:r>
      <w:proofErr w:type="spellEnd"/>
      <w:r w:rsidRPr="00384008">
        <w:t xml:space="preserve">. Π. </w:t>
      </w:r>
      <w:proofErr w:type="spellStart"/>
      <w:r w:rsidRPr="00384008">
        <w:t>Κορνηλάκη</w:t>
      </w:r>
      <w:proofErr w:type="spellEnd"/>
      <w:r w:rsidRPr="00384008">
        <w:t xml:space="preserve">, Επίτομο Ειδικό Ενοχικό Δίκαιο, 2020, </w:t>
      </w:r>
      <w:proofErr w:type="spellStart"/>
      <w:r w:rsidRPr="00384008">
        <w:t>σελ</w:t>
      </w:r>
      <w:proofErr w:type="spellEnd"/>
      <w:r w:rsidRPr="00384008">
        <w:t xml:space="preserve"> 504 </w:t>
      </w:r>
      <w:proofErr w:type="spellStart"/>
      <w:r w:rsidRPr="00384008">
        <w:t>επ</w:t>
      </w:r>
      <w:proofErr w:type="spellEnd"/>
      <w:r w:rsidRPr="00384008">
        <w:t>.</w:t>
      </w:r>
    </w:p>
  </w:footnote>
  <w:footnote w:id="7">
    <w:p w:rsidR="00FE45DA" w:rsidRPr="00384008" w:rsidRDefault="00FE45DA" w:rsidP="00FE45DA">
      <w:pPr>
        <w:pStyle w:val="a3"/>
        <w:spacing w:line="360" w:lineRule="auto"/>
        <w:jc w:val="both"/>
      </w:pPr>
      <w:r w:rsidRPr="00384008">
        <w:rPr>
          <w:rStyle w:val="a4"/>
          <w:rFonts w:eastAsiaTheme="majorEastAsia"/>
        </w:rPr>
        <w:footnoteRef/>
      </w:r>
      <w:r w:rsidRPr="00384008">
        <w:t xml:space="preserve"> </w:t>
      </w:r>
      <w:r w:rsidRPr="00384008">
        <w:t>Πελάτης του ξενοδόχου μπορεί να είναι, πέραν των φυσικών προσώπων που προβαίνουν σε κράτηση, και  νομικό πρόσωπο, όπως για παράδειγμα  σωματεία για τα μέλη τους, αθλητικές ομάδες για τους αθλητές της , το Ελληνικό Δημόσιο ως εργοδότης για τους υπαλλήλους του  κοκ. Σε καμιά όμως περίπτωση στη σύμβαση ξενίας δεν μπορεί να αποτελέσει  αντισυμβαλλόμενος του ξενοδόχου ο αντισυμβαλλόμενος της ξενοδοχειακής σύμβασης Βλ. παρακάτω οριοθέτηση της σύμβασης ξενίας με άλλες συμβάσεις</w:t>
      </w:r>
    </w:p>
  </w:footnote>
  <w:footnote w:id="8">
    <w:p w:rsidR="00FE45DA" w:rsidRPr="00384008" w:rsidRDefault="00FE45DA" w:rsidP="00FE45DA">
      <w:pPr>
        <w:pStyle w:val="a3"/>
        <w:spacing w:line="360" w:lineRule="auto"/>
        <w:jc w:val="both"/>
      </w:pPr>
      <w:r w:rsidRPr="00384008">
        <w:rPr>
          <w:rStyle w:val="a4"/>
          <w:rFonts w:eastAsiaTheme="majorEastAsia"/>
        </w:rPr>
        <w:footnoteRef/>
      </w:r>
      <w:r w:rsidRPr="00384008">
        <w:t xml:space="preserve"> </w:t>
      </w:r>
      <w:r w:rsidRPr="00384008">
        <w:t>Θα πρέπει να διακρίνεται από πελάτες του ξενοδοχείου, που φέρουν άλλα χαρακτηριστικά, όπως είναι οι πελάτες που εισέρχονται στο χώρο του ξενοδοχείου απλώς για να γευματίσουν κλπ.  Στην τελευταία περίπτωση δεν θα πρόκειται για σύναψη σύμβασης ξενίας.  Επίσης δεν θεωρείται πελάτης αυτός που εισέρχεται στο ξενοδοχείο όχι για να καταλύσει σε αυτό αλλά ως επισκέπτης είτε του ξενοδόχου είτε του πελάτη του ξενοδοχείου είτε κάποιου άλλου προσώπου.</w:t>
      </w:r>
    </w:p>
  </w:footnote>
  <w:footnote w:id="9">
    <w:p w:rsidR="00FE45DA" w:rsidRPr="00384008" w:rsidRDefault="00FE45DA" w:rsidP="00FE45DA">
      <w:pPr>
        <w:pStyle w:val="a3"/>
        <w:spacing w:line="360" w:lineRule="auto"/>
        <w:jc w:val="both"/>
        <w:rPr>
          <w:color w:val="FF0000"/>
        </w:rPr>
      </w:pPr>
      <w:r w:rsidRPr="00384008">
        <w:rPr>
          <w:rStyle w:val="a4"/>
          <w:rFonts w:eastAsiaTheme="majorEastAsia"/>
        </w:rPr>
        <w:footnoteRef/>
      </w:r>
      <w:r w:rsidRPr="00384008">
        <w:t xml:space="preserve"> </w:t>
      </w:r>
      <w:r w:rsidRPr="00384008">
        <w:t xml:space="preserve">Βλ. </w:t>
      </w:r>
      <w:proofErr w:type="spellStart"/>
      <w:r w:rsidRPr="00384008">
        <w:t>Απ</w:t>
      </w:r>
      <w:proofErr w:type="spellEnd"/>
      <w:r w:rsidRPr="00384008">
        <w:t xml:space="preserve">. Γεωργιάδη, τ. </w:t>
      </w:r>
      <w:r w:rsidRPr="00384008">
        <w:rPr>
          <w:lang w:val="en-US"/>
        </w:rPr>
        <w:t>II</w:t>
      </w:r>
      <w:proofErr w:type="gramStart"/>
      <w:r w:rsidRPr="00384008">
        <w:t>,  Ειδικό</w:t>
      </w:r>
      <w:proofErr w:type="gramEnd"/>
      <w:r w:rsidRPr="00384008">
        <w:t xml:space="preserve"> Ενοχικό, Αθήνα  2014, σελ. 416 </w:t>
      </w:r>
      <w:proofErr w:type="spellStart"/>
      <w:r w:rsidRPr="00384008">
        <w:t>επ</w:t>
      </w:r>
      <w:proofErr w:type="spellEnd"/>
      <w:r w:rsidRPr="00384008">
        <w:t xml:space="preserve">, Π. </w:t>
      </w:r>
      <w:proofErr w:type="spellStart"/>
      <w:r w:rsidRPr="00384008">
        <w:t>Κορνηλάκη</w:t>
      </w:r>
      <w:proofErr w:type="spellEnd"/>
      <w:r w:rsidRPr="00384008">
        <w:t xml:space="preserve">, Επίτομο Ειδικό Ενοχικό Δίκαιο, 2020, </w:t>
      </w:r>
      <w:proofErr w:type="spellStart"/>
      <w:r w:rsidRPr="00384008">
        <w:t>σελ</w:t>
      </w:r>
      <w:proofErr w:type="spellEnd"/>
      <w:r w:rsidRPr="00384008">
        <w:t xml:space="preserve"> 503 </w:t>
      </w:r>
      <w:proofErr w:type="spellStart"/>
      <w:r w:rsidRPr="00384008">
        <w:t>επ.Βλ</w:t>
      </w:r>
      <w:proofErr w:type="spellEnd"/>
      <w:r w:rsidRPr="00384008">
        <w:t xml:space="preserve">. </w:t>
      </w:r>
      <w:proofErr w:type="spellStart"/>
      <w:r w:rsidRPr="00384008">
        <w:t>ΠολΠρΚερκ</w:t>
      </w:r>
      <w:proofErr w:type="spellEnd"/>
      <w:r w:rsidRPr="00384008">
        <w:t xml:space="preserve"> 208/1990 Αρμ. 1991, 444 </w:t>
      </w:r>
    </w:p>
  </w:footnote>
  <w:footnote w:id="10">
    <w:p w:rsidR="00FE45DA" w:rsidRPr="00384008" w:rsidRDefault="00FE45DA" w:rsidP="00FE45DA">
      <w:pPr>
        <w:pStyle w:val="a3"/>
        <w:spacing w:line="360" w:lineRule="auto"/>
        <w:jc w:val="both"/>
        <w:rPr>
          <w:color w:val="FF0000"/>
        </w:rPr>
      </w:pPr>
      <w:r w:rsidRPr="00384008">
        <w:rPr>
          <w:rStyle w:val="a4"/>
          <w:rFonts w:eastAsiaTheme="majorEastAsia"/>
        </w:rPr>
        <w:footnoteRef/>
      </w:r>
      <w:r w:rsidRPr="00384008">
        <w:t xml:space="preserve"> </w:t>
      </w:r>
      <w:proofErr w:type="spellStart"/>
      <w:r w:rsidRPr="00384008">
        <w:t>Βλ.Απ</w:t>
      </w:r>
      <w:proofErr w:type="spellEnd"/>
      <w:r w:rsidRPr="00384008">
        <w:t xml:space="preserve">. Γεωργιάδη, τ. </w:t>
      </w:r>
      <w:r w:rsidRPr="00384008">
        <w:rPr>
          <w:lang w:val="en-US"/>
        </w:rPr>
        <w:t>II</w:t>
      </w:r>
      <w:proofErr w:type="gramStart"/>
      <w:r w:rsidRPr="00384008">
        <w:t>,  Ειδικό</w:t>
      </w:r>
      <w:proofErr w:type="gramEnd"/>
      <w:r w:rsidRPr="00384008">
        <w:t xml:space="preserve"> Ενοχικό, Αθήνα  2014, σελ. 416 </w:t>
      </w:r>
      <w:proofErr w:type="spellStart"/>
      <w:r w:rsidRPr="00384008">
        <w:t>επ</w:t>
      </w:r>
      <w:proofErr w:type="spellEnd"/>
      <w:r w:rsidRPr="00384008">
        <w:t xml:space="preserve">, Π. </w:t>
      </w:r>
      <w:proofErr w:type="spellStart"/>
      <w:r w:rsidRPr="00384008">
        <w:t>Κορνηλάκη</w:t>
      </w:r>
      <w:proofErr w:type="spellEnd"/>
      <w:r w:rsidRPr="00384008">
        <w:t xml:space="preserve">, Επίτομο Ειδικό Ενοχικό Δίκαιο, 2020, </w:t>
      </w:r>
      <w:proofErr w:type="spellStart"/>
      <w:r w:rsidRPr="00384008">
        <w:t>σελ</w:t>
      </w:r>
      <w:proofErr w:type="spellEnd"/>
      <w:r w:rsidRPr="00384008">
        <w:t xml:space="preserve"> 503 </w:t>
      </w:r>
      <w:proofErr w:type="spellStart"/>
      <w:r w:rsidRPr="00384008">
        <w:t>επ.ΕφΠειρ</w:t>
      </w:r>
      <w:proofErr w:type="spellEnd"/>
      <w:r w:rsidRPr="00384008">
        <w:t xml:space="preserve"> 9/1991 </w:t>
      </w:r>
      <w:proofErr w:type="spellStart"/>
      <w:r w:rsidRPr="00384008">
        <w:t>ΠειρΝομ</w:t>
      </w:r>
      <w:proofErr w:type="spellEnd"/>
      <w:r w:rsidRPr="00384008">
        <w:t xml:space="preserve"> 1991.101, </w:t>
      </w:r>
      <w:proofErr w:type="spellStart"/>
      <w:r w:rsidRPr="00384008">
        <w:t>ΜΠρΛαρ</w:t>
      </w:r>
      <w:proofErr w:type="spellEnd"/>
      <w:r w:rsidRPr="00384008">
        <w:t xml:space="preserve">. 308/2018,ΤΝΠ ΙΣΟΚΡΑΤΗΣ </w:t>
      </w:r>
    </w:p>
  </w:footnote>
  <w:footnote w:id="11">
    <w:p w:rsidR="00FE45DA" w:rsidRPr="00384008" w:rsidRDefault="00FE45DA" w:rsidP="00FE45DA">
      <w:pPr>
        <w:pStyle w:val="a3"/>
        <w:spacing w:line="360" w:lineRule="auto"/>
        <w:jc w:val="both"/>
        <w:rPr>
          <w:color w:val="FF0000"/>
        </w:rPr>
      </w:pPr>
      <w:r w:rsidRPr="00384008">
        <w:rPr>
          <w:rStyle w:val="a4"/>
          <w:rFonts w:eastAsiaTheme="majorEastAsia"/>
        </w:rPr>
        <w:footnoteRef/>
      </w:r>
      <w:r w:rsidRPr="00384008">
        <w:t xml:space="preserve"> </w:t>
      </w:r>
      <w:r w:rsidRPr="00384008">
        <w:t xml:space="preserve">Βλ. </w:t>
      </w:r>
      <w:proofErr w:type="spellStart"/>
      <w:r w:rsidRPr="00384008">
        <w:t>Απ</w:t>
      </w:r>
      <w:proofErr w:type="spellEnd"/>
      <w:r w:rsidRPr="00384008">
        <w:t xml:space="preserve">. Γεωργιάδη, τ. </w:t>
      </w:r>
      <w:r w:rsidRPr="00384008">
        <w:rPr>
          <w:lang w:val="en-US"/>
        </w:rPr>
        <w:t>II</w:t>
      </w:r>
      <w:proofErr w:type="gramStart"/>
      <w:r w:rsidRPr="00384008">
        <w:t>,  Ειδικό</w:t>
      </w:r>
      <w:proofErr w:type="gramEnd"/>
      <w:r w:rsidRPr="00384008">
        <w:t xml:space="preserve"> Ενοχικό, Αθήνα  2014, σελ. 415 </w:t>
      </w:r>
      <w:proofErr w:type="spellStart"/>
      <w:r w:rsidRPr="00384008">
        <w:t>επ</w:t>
      </w:r>
      <w:proofErr w:type="spellEnd"/>
      <w:r w:rsidRPr="00384008">
        <w:t xml:space="preserve">, Π. </w:t>
      </w:r>
      <w:proofErr w:type="spellStart"/>
      <w:r w:rsidRPr="00384008">
        <w:t>Κορνηλάκη</w:t>
      </w:r>
      <w:proofErr w:type="spellEnd"/>
      <w:r w:rsidRPr="00384008">
        <w:t xml:space="preserve">, Επίτομο Ειδικό Ενοχικό Δίκαιο, 2020, </w:t>
      </w:r>
      <w:proofErr w:type="spellStart"/>
      <w:r w:rsidRPr="00384008">
        <w:t>σελ</w:t>
      </w:r>
      <w:proofErr w:type="spellEnd"/>
      <w:r w:rsidRPr="00384008">
        <w:t xml:space="preserve"> 503 </w:t>
      </w:r>
      <w:proofErr w:type="spellStart"/>
      <w:r w:rsidRPr="00384008">
        <w:t>επ</w:t>
      </w:r>
      <w:proofErr w:type="spellEnd"/>
      <w:r w:rsidRPr="00384008">
        <w:t>.</w:t>
      </w:r>
    </w:p>
  </w:footnote>
  <w:footnote w:id="12">
    <w:p w:rsidR="00FE45DA" w:rsidRPr="00384008" w:rsidRDefault="00FE45DA" w:rsidP="00FE45DA">
      <w:pPr>
        <w:pStyle w:val="a3"/>
        <w:spacing w:line="360" w:lineRule="auto"/>
        <w:jc w:val="both"/>
      </w:pPr>
      <w:r w:rsidRPr="00384008">
        <w:rPr>
          <w:rStyle w:val="a4"/>
          <w:rFonts w:eastAsiaTheme="majorEastAsia"/>
        </w:rPr>
        <w:footnoteRef/>
      </w:r>
      <w:r w:rsidRPr="00384008">
        <w:t xml:space="preserve"> </w:t>
      </w:r>
      <w:proofErr w:type="spellStart"/>
      <w:r w:rsidRPr="00384008">
        <w:t>Πρβλ</w:t>
      </w:r>
      <w:proofErr w:type="spellEnd"/>
      <w:r w:rsidRPr="00384008">
        <w:t xml:space="preserve">. </w:t>
      </w:r>
      <w:proofErr w:type="spellStart"/>
      <w:r w:rsidRPr="00384008">
        <w:t>ΕφΘεσ</w:t>
      </w:r>
      <w:proofErr w:type="spellEnd"/>
      <w:r w:rsidRPr="00384008">
        <w:t xml:space="preserve"> 2019/2005 ΤΝΠ Νόμος, </w:t>
      </w:r>
      <w:proofErr w:type="spellStart"/>
      <w:r w:rsidRPr="00384008">
        <w:t>ΜΠρΗρακλ</w:t>
      </w:r>
      <w:proofErr w:type="spellEnd"/>
      <w:r w:rsidRPr="00384008">
        <w:t xml:space="preserve"> 497/2016 ΔΕΕ 2017.406</w:t>
      </w:r>
    </w:p>
  </w:footnote>
  <w:footnote w:id="13">
    <w:p w:rsidR="00FE45DA" w:rsidRPr="00384008" w:rsidRDefault="00FE45DA" w:rsidP="00FE45DA">
      <w:pPr>
        <w:pStyle w:val="a3"/>
        <w:spacing w:line="360" w:lineRule="auto"/>
        <w:jc w:val="both"/>
      </w:pPr>
      <w:r w:rsidRPr="00384008">
        <w:rPr>
          <w:rStyle w:val="a4"/>
          <w:rFonts w:eastAsiaTheme="majorEastAsia"/>
        </w:rPr>
        <w:footnoteRef/>
      </w:r>
      <w:r w:rsidRPr="00384008">
        <w:t xml:space="preserve"> </w:t>
      </w:r>
      <w:r w:rsidRPr="00384008">
        <w:t xml:space="preserve">Βλ. Βλ. </w:t>
      </w:r>
      <w:proofErr w:type="spellStart"/>
      <w:r w:rsidRPr="00384008">
        <w:t>Απ</w:t>
      </w:r>
      <w:proofErr w:type="spellEnd"/>
      <w:r w:rsidRPr="00384008">
        <w:t xml:space="preserve">. Γεωργιάδη, τ. </w:t>
      </w:r>
      <w:r w:rsidRPr="00384008">
        <w:rPr>
          <w:lang w:val="en-US"/>
        </w:rPr>
        <w:t>II</w:t>
      </w:r>
      <w:proofErr w:type="gramStart"/>
      <w:r w:rsidRPr="00384008">
        <w:t>,  Ειδικό</w:t>
      </w:r>
      <w:proofErr w:type="gramEnd"/>
      <w:r w:rsidRPr="00384008">
        <w:t xml:space="preserve"> Ενοχικό, Αθήνα  2014, σελ. 415 </w:t>
      </w:r>
      <w:proofErr w:type="spellStart"/>
      <w:r w:rsidRPr="00384008">
        <w:t>επ</w:t>
      </w:r>
      <w:proofErr w:type="spellEnd"/>
      <w:r w:rsidRPr="00384008">
        <w:t xml:space="preserve">., Αχ. </w:t>
      </w:r>
      <w:proofErr w:type="spellStart"/>
      <w:r w:rsidRPr="00384008">
        <w:t>Κουτσουράδη</w:t>
      </w:r>
      <w:proofErr w:type="spellEnd"/>
      <w:r w:rsidRPr="00384008">
        <w:t xml:space="preserve"> Τουρισμός και Ιδιωτικό Δίκαιο, </w:t>
      </w:r>
      <w:proofErr w:type="spellStart"/>
      <w:r w:rsidRPr="00384008">
        <w:t>ΕπισκΕΔ</w:t>
      </w:r>
      <w:proofErr w:type="spellEnd"/>
      <w:r w:rsidRPr="00384008">
        <w:t xml:space="preserve"> 1998, σελ. 594 </w:t>
      </w:r>
      <w:proofErr w:type="spellStart"/>
      <w:r w:rsidRPr="00384008">
        <w:t>επ</w:t>
      </w:r>
      <w:proofErr w:type="spellEnd"/>
      <w:r w:rsidRPr="00384008">
        <w:t xml:space="preserve">, ομοίως  Αχ. </w:t>
      </w:r>
      <w:proofErr w:type="spellStart"/>
      <w:r w:rsidRPr="00384008">
        <w:t>Κουτσουράδη</w:t>
      </w:r>
      <w:proofErr w:type="spellEnd"/>
      <w:r w:rsidRPr="00384008">
        <w:t xml:space="preserve">, Ξενοδοχειακή σύμβασης, Εφαρμοστέοι κανόνες και ζητήματα κύρους- Προβληματισμοί και οδοιπορικό στη νομολογία μας, </w:t>
      </w:r>
      <w:proofErr w:type="spellStart"/>
      <w:r w:rsidRPr="00384008">
        <w:t>ΙονΕπιθΔ</w:t>
      </w:r>
      <w:proofErr w:type="spellEnd"/>
      <w:r w:rsidRPr="00384008">
        <w:t xml:space="preserve"> 2001 σελ.20</w:t>
      </w:r>
    </w:p>
  </w:footnote>
  <w:footnote w:id="14">
    <w:p w:rsidR="00FE45DA" w:rsidRPr="00384008" w:rsidRDefault="00FE45DA" w:rsidP="00FE45DA">
      <w:pPr>
        <w:pStyle w:val="a3"/>
        <w:spacing w:line="360" w:lineRule="auto"/>
        <w:jc w:val="both"/>
      </w:pPr>
      <w:r w:rsidRPr="00384008">
        <w:rPr>
          <w:rStyle w:val="a4"/>
          <w:rFonts w:eastAsiaTheme="majorEastAsia"/>
        </w:rPr>
        <w:footnoteRef/>
      </w:r>
      <w:r w:rsidRPr="00384008">
        <w:t xml:space="preserve"> </w:t>
      </w:r>
      <w:r w:rsidRPr="00384008">
        <w:t xml:space="preserve">Βλ. Βλ. </w:t>
      </w:r>
      <w:proofErr w:type="spellStart"/>
      <w:r w:rsidRPr="00384008">
        <w:t>Απ</w:t>
      </w:r>
      <w:proofErr w:type="spellEnd"/>
      <w:r w:rsidRPr="00384008">
        <w:t xml:space="preserve">. Γεωργιάδη, Ειδικό Ενοχικό, Αθήνα  2014, σελ. 415 </w:t>
      </w:r>
      <w:proofErr w:type="spellStart"/>
      <w:r w:rsidRPr="00384008">
        <w:t>επ</w:t>
      </w:r>
      <w:proofErr w:type="spellEnd"/>
      <w:r w:rsidRPr="00384008">
        <w:t xml:space="preserve">., Αχ. </w:t>
      </w:r>
      <w:proofErr w:type="spellStart"/>
      <w:r w:rsidRPr="00384008">
        <w:t>Κουτσουράδη</w:t>
      </w:r>
      <w:proofErr w:type="spellEnd"/>
      <w:r w:rsidRPr="00384008">
        <w:t xml:space="preserve"> Τουρισμός και Ιδιωτικό Δίκαιο, </w:t>
      </w:r>
      <w:proofErr w:type="spellStart"/>
      <w:r w:rsidRPr="00384008">
        <w:t>ΕπισκΕΔ</w:t>
      </w:r>
      <w:proofErr w:type="spellEnd"/>
      <w:r w:rsidRPr="00384008">
        <w:t xml:space="preserve"> 1998, σελ. 594 </w:t>
      </w:r>
      <w:proofErr w:type="spellStart"/>
      <w:r w:rsidRPr="00384008">
        <w:t>επ</w:t>
      </w:r>
      <w:proofErr w:type="spellEnd"/>
      <w:r w:rsidRPr="00384008">
        <w:t xml:space="preserve">, ομοίως  Αχ. </w:t>
      </w:r>
      <w:proofErr w:type="spellStart"/>
      <w:r w:rsidRPr="00384008">
        <w:t>Κουτσουράδη</w:t>
      </w:r>
      <w:proofErr w:type="spellEnd"/>
      <w:r w:rsidRPr="00384008">
        <w:t xml:space="preserve">, Ξενοδοχειακή σύμβαση, Εφαρμοστέοι κανόνες και ζητήματα κύρους- Προβληματισμοί και οδοιπορικό στη νομολογία μας, </w:t>
      </w:r>
      <w:proofErr w:type="spellStart"/>
      <w:r w:rsidRPr="00384008">
        <w:t>ΙονΕπιθΔ</w:t>
      </w:r>
      <w:proofErr w:type="spellEnd"/>
      <w:r w:rsidRPr="00384008">
        <w:t xml:space="preserve"> 2001 σελ.2/20, Π. </w:t>
      </w:r>
      <w:proofErr w:type="spellStart"/>
      <w:r w:rsidRPr="00384008">
        <w:t>Κορνηλάκη</w:t>
      </w:r>
      <w:proofErr w:type="spellEnd"/>
      <w:r w:rsidRPr="00384008">
        <w:t>, Επίτομο Ειδικό Ενοχικό Δίκαιο, 2020, σελ. 503</w:t>
      </w:r>
    </w:p>
  </w:footnote>
  <w:footnote w:id="15">
    <w:p w:rsidR="00FE45DA" w:rsidRPr="00384008" w:rsidRDefault="00FE45DA" w:rsidP="00FE45DA">
      <w:pPr>
        <w:pStyle w:val="a3"/>
        <w:spacing w:line="360" w:lineRule="auto"/>
        <w:jc w:val="both"/>
      </w:pPr>
      <w:r w:rsidRPr="00384008">
        <w:rPr>
          <w:rStyle w:val="a4"/>
          <w:rFonts w:eastAsiaTheme="majorEastAsia"/>
        </w:rPr>
        <w:footnoteRef/>
      </w:r>
      <w:r w:rsidRPr="00384008">
        <w:t xml:space="preserve"> </w:t>
      </w:r>
      <w:r w:rsidRPr="00024BF8">
        <w:t xml:space="preserve">Βλ. </w:t>
      </w:r>
      <w:proofErr w:type="spellStart"/>
      <w:r w:rsidRPr="00024BF8">
        <w:t>υπ</w:t>
      </w:r>
      <w:proofErr w:type="spellEnd"/>
      <w:r w:rsidRPr="00024BF8">
        <w:t xml:space="preserve">΄ </w:t>
      </w:r>
      <w:proofErr w:type="spellStart"/>
      <w:r w:rsidRPr="00024BF8">
        <w:t>αριθμ</w:t>
      </w:r>
      <w:proofErr w:type="spellEnd"/>
      <w:r w:rsidRPr="00024BF8">
        <w:t>. 267 υποσημείωση.</w:t>
      </w:r>
    </w:p>
  </w:footnote>
  <w:footnote w:id="16">
    <w:p w:rsidR="00FE45DA" w:rsidRPr="00384008" w:rsidRDefault="00FE45DA" w:rsidP="00FE45DA">
      <w:pPr>
        <w:pStyle w:val="a3"/>
        <w:spacing w:line="360" w:lineRule="auto"/>
        <w:jc w:val="both"/>
      </w:pPr>
      <w:r w:rsidRPr="00384008">
        <w:rPr>
          <w:rStyle w:val="a4"/>
          <w:rFonts w:eastAsiaTheme="majorEastAsia"/>
        </w:rPr>
        <w:footnoteRef/>
      </w:r>
      <w:r w:rsidRPr="00384008">
        <w:t xml:space="preserve"> </w:t>
      </w:r>
      <w:r w:rsidRPr="00384008">
        <w:t xml:space="preserve">Πρέπει να σημειωθεί ότι με τον ν. 5205/1931 προβλέπονται θέματα που σχετίζονται με τη παρακράτηση από τον ξενοδόχο των </w:t>
      </w:r>
      <w:proofErr w:type="spellStart"/>
      <w:r w:rsidRPr="00384008">
        <w:t>εισκομισθέντων</w:t>
      </w:r>
      <w:proofErr w:type="spellEnd"/>
      <w:r w:rsidRPr="00384008">
        <w:t xml:space="preserve"> ή </w:t>
      </w:r>
      <w:proofErr w:type="spellStart"/>
      <w:r w:rsidRPr="00384008">
        <w:t>παραδοθέντων</w:t>
      </w:r>
      <w:proofErr w:type="spellEnd"/>
      <w:r w:rsidRPr="00384008">
        <w:t xml:space="preserve"> πραγμάτων του πελάτη  ξενοδόχο και της δυνατότητας του τελευταίου να ζητήσει από τον Ειρηνοδίκη της περιφέρειας του ξενοδόχου την απόδοση τους μέσω ειδικής διαδικασίας.</w:t>
      </w:r>
    </w:p>
  </w:footnote>
  <w:footnote w:id="17">
    <w:p w:rsidR="00FE45DA" w:rsidRPr="00384008" w:rsidRDefault="00FE45DA" w:rsidP="00FE45DA">
      <w:pPr>
        <w:pStyle w:val="a3"/>
        <w:spacing w:line="360" w:lineRule="auto"/>
        <w:jc w:val="both"/>
        <w:rPr>
          <w:color w:val="FF0000"/>
        </w:rPr>
      </w:pPr>
      <w:r w:rsidRPr="00384008">
        <w:rPr>
          <w:rStyle w:val="a4"/>
          <w:rFonts w:eastAsiaTheme="majorEastAsia"/>
        </w:rPr>
        <w:footnoteRef/>
      </w:r>
      <w:r w:rsidRPr="00384008">
        <w:t xml:space="preserve"> </w:t>
      </w:r>
      <w:r w:rsidRPr="00384008">
        <w:t xml:space="preserve">Βλ. </w:t>
      </w:r>
      <w:proofErr w:type="spellStart"/>
      <w:r w:rsidRPr="00384008">
        <w:t>Απ</w:t>
      </w:r>
      <w:proofErr w:type="spellEnd"/>
      <w:r w:rsidRPr="00384008">
        <w:t xml:space="preserve">. Γεωργιάδη, Ειδικό Ενοχικό, Αθήνα  2014, σελ. 415 </w:t>
      </w:r>
      <w:proofErr w:type="spellStart"/>
      <w:r w:rsidRPr="00384008">
        <w:t>επ</w:t>
      </w:r>
      <w:proofErr w:type="spellEnd"/>
      <w:r w:rsidRPr="00384008">
        <w:t xml:space="preserve">., Π. </w:t>
      </w:r>
      <w:proofErr w:type="spellStart"/>
      <w:r w:rsidRPr="00384008">
        <w:t>Κορνηλάκη</w:t>
      </w:r>
      <w:proofErr w:type="spellEnd"/>
      <w:r w:rsidRPr="00384008">
        <w:t xml:space="preserve">, Επίτομο Ειδικό Ενοχικό Δίκαιο, 2020, </w:t>
      </w:r>
      <w:proofErr w:type="spellStart"/>
      <w:r w:rsidRPr="00384008">
        <w:t>σελ</w:t>
      </w:r>
      <w:proofErr w:type="spellEnd"/>
      <w:r w:rsidRPr="00384008">
        <w:t xml:space="preserve"> 504 </w:t>
      </w:r>
      <w:proofErr w:type="spellStart"/>
      <w:r w:rsidRPr="00384008">
        <w:t>επ</w:t>
      </w:r>
      <w:proofErr w:type="spellEnd"/>
      <w:r w:rsidRPr="00384008">
        <w:t>.</w:t>
      </w:r>
    </w:p>
  </w:footnote>
  <w:footnote w:id="18">
    <w:p w:rsidR="00FE45DA" w:rsidRPr="00384008" w:rsidRDefault="00FE45DA" w:rsidP="00FE45DA">
      <w:pPr>
        <w:pStyle w:val="a3"/>
        <w:spacing w:line="360" w:lineRule="auto"/>
        <w:jc w:val="both"/>
      </w:pPr>
      <w:r w:rsidRPr="00384008">
        <w:rPr>
          <w:rStyle w:val="a4"/>
          <w:rFonts w:eastAsiaTheme="majorEastAsia"/>
        </w:rPr>
        <w:footnoteRef/>
      </w:r>
      <w:r w:rsidRPr="00384008">
        <w:t xml:space="preserve"> </w:t>
      </w:r>
      <w:r w:rsidRPr="00384008">
        <w:t xml:space="preserve">Βλ. Αχ. </w:t>
      </w:r>
      <w:proofErr w:type="spellStart"/>
      <w:r w:rsidRPr="00384008">
        <w:t>Κουτσουράδη</w:t>
      </w:r>
      <w:proofErr w:type="spellEnd"/>
      <w:r w:rsidRPr="00384008">
        <w:t xml:space="preserve">, Ξενοδοχειακή σύμβαση, Εφαρμοστέοι κανόνες και ζητήματα κύρους- Προβληματισμοί και οδοιπορικό στη νομολογία μας, </w:t>
      </w:r>
      <w:proofErr w:type="spellStart"/>
      <w:r w:rsidRPr="00384008">
        <w:t>ΙονΕπιθΔ</w:t>
      </w:r>
      <w:proofErr w:type="spellEnd"/>
      <w:r w:rsidRPr="00384008">
        <w:t xml:space="preserve"> 2001 σελ.15, </w:t>
      </w:r>
      <w:proofErr w:type="spellStart"/>
      <w:r w:rsidRPr="00384008">
        <w:t>υποσ</w:t>
      </w:r>
      <w:proofErr w:type="spellEnd"/>
      <w:r w:rsidRPr="00384008">
        <w:t>. 16.</w:t>
      </w:r>
    </w:p>
  </w:footnote>
  <w:footnote w:id="19">
    <w:p w:rsidR="00FE45DA" w:rsidRPr="00384008" w:rsidRDefault="00FE45DA" w:rsidP="00FE45DA">
      <w:pPr>
        <w:pStyle w:val="a3"/>
        <w:spacing w:line="360" w:lineRule="auto"/>
        <w:jc w:val="both"/>
      </w:pPr>
      <w:r w:rsidRPr="00384008">
        <w:rPr>
          <w:rStyle w:val="a4"/>
          <w:rFonts w:eastAsiaTheme="majorEastAsia"/>
        </w:rPr>
        <w:footnoteRef/>
      </w:r>
      <w:r w:rsidRPr="00384008">
        <w:t xml:space="preserve"> </w:t>
      </w:r>
      <w:r w:rsidRPr="00384008">
        <w:t>Είναι δηλαδή η προσφορά καταλύματος στον πελάτη σε ανάλογα διαμορφωμένο χώρο</w:t>
      </w:r>
      <w:r w:rsidRPr="00384008">
        <w:rPr>
          <w:color w:val="000000"/>
        </w:rPr>
        <w:t xml:space="preserve"> (ξενοδοχειακή κλίνη και των κοινόχρηστων χώρων του ξενοδοχείου)</w:t>
      </w:r>
      <w:r w:rsidRPr="00384008">
        <w:t xml:space="preserve">.  Αυτό άλλωστε υπαγορεύει και η οικονομική ταυτότητα της συγκεκριμένης σύμβασης, η οποία σκοπεύει στην εξασφάλιση της διαμονής του πελάτη σε ξένο τόπο.  Ο κανονισμός άλλωστε χαρακτηρίζει τη συγκεκριμένη παροχή ως ενοικίαση.  </w:t>
      </w:r>
    </w:p>
  </w:footnote>
  <w:footnote w:id="20">
    <w:p w:rsidR="00FE45DA" w:rsidRPr="00384008" w:rsidRDefault="00FE45DA" w:rsidP="00FE45DA">
      <w:pPr>
        <w:pStyle w:val="a3"/>
        <w:spacing w:line="360" w:lineRule="auto"/>
        <w:jc w:val="both"/>
        <w:rPr>
          <w:color w:val="FF0000"/>
        </w:rPr>
      </w:pPr>
      <w:r w:rsidRPr="00384008">
        <w:rPr>
          <w:rStyle w:val="a4"/>
          <w:rFonts w:eastAsiaTheme="majorEastAsia"/>
        </w:rPr>
        <w:footnoteRef/>
      </w:r>
      <w:r w:rsidRPr="00384008">
        <w:t xml:space="preserve"> </w:t>
      </w:r>
      <w:r w:rsidRPr="00384008">
        <w:t xml:space="preserve">Βλ. </w:t>
      </w:r>
      <w:proofErr w:type="spellStart"/>
      <w:r w:rsidRPr="00384008">
        <w:t>Απ</w:t>
      </w:r>
      <w:proofErr w:type="spellEnd"/>
      <w:r w:rsidRPr="00384008">
        <w:t xml:space="preserve">. Γεωργιάδη, Ειδικό Ενοχικό, Αθήνα  2014, σελ. 418, Π. </w:t>
      </w:r>
      <w:proofErr w:type="spellStart"/>
      <w:r w:rsidRPr="00384008">
        <w:t>Κορνηλάκη</w:t>
      </w:r>
      <w:proofErr w:type="spellEnd"/>
      <w:r w:rsidRPr="00384008">
        <w:t xml:space="preserve">, Επίτομο Ειδικό Ενοχικό Δίκαιο, 2020, </w:t>
      </w:r>
      <w:proofErr w:type="spellStart"/>
      <w:r w:rsidRPr="00384008">
        <w:t>σελ</w:t>
      </w:r>
      <w:proofErr w:type="spellEnd"/>
      <w:r w:rsidRPr="00384008">
        <w:t xml:space="preserve"> 508 </w:t>
      </w:r>
      <w:proofErr w:type="spellStart"/>
      <w:r w:rsidRPr="00384008">
        <w:t>επ</w:t>
      </w:r>
      <w:proofErr w:type="spellEnd"/>
      <w:r w:rsidRPr="00384008">
        <w:t>.</w:t>
      </w:r>
    </w:p>
  </w:footnote>
  <w:footnote w:id="21">
    <w:p w:rsidR="00FE45DA" w:rsidRPr="00384008" w:rsidRDefault="00FE45DA" w:rsidP="00FE45DA">
      <w:pPr>
        <w:pStyle w:val="a3"/>
        <w:spacing w:line="360" w:lineRule="auto"/>
        <w:jc w:val="both"/>
        <w:rPr>
          <w:color w:val="FF0000"/>
        </w:rPr>
      </w:pPr>
      <w:r w:rsidRPr="00384008">
        <w:rPr>
          <w:rStyle w:val="a4"/>
          <w:rFonts w:eastAsiaTheme="majorEastAsia"/>
        </w:rPr>
        <w:footnoteRef/>
      </w:r>
      <w:r w:rsidRPr="00384008">
        <w:t xml:space="preserve"> </w:t>
      </w:r>
      <w:r w:rsidRPr="00384008">
        <w:t xml:space="preserve">Βλ. </w:t>
      </w:r>
      <w:proofErr w:type="spellStart"/>
      <w:r w:rsidRPr="00384008">
        <w:t>Απ</w:t>
      </w:r>
      <w:proofErr w:type="spellEnd"/>
      <w:r w:rsidRPr="00384008">
        <w:t xml:space="preserve">. Γεωργιάδη, Ειδικό Ενοχικό, Αθήνα  2014, σελ. 418 </w:t>
      </w:r>
      <w:proofErr w:type="spellStart"/>
      <w:r w:rsidRPr="00384008">
        <w:t>επ</w:t>
      </w:r>
      <w:proofErr w:type="spellEnd"/>
      <w:r w:rsidRPr="00384008">
        <w:t xml:space="preserve">., Π. </w:t>
      </w:r>
      <w:proofErr w:type="spellStart"/>
      <w:r w:rsidRPr="00384008">
        <w:t>Κορνηλάκη</w:t>
      </w:r>
      <w:proofErr w:type="spellEnd"/>
      <w:r w:rsidRPr="00384008">
        <w:t xml:space="preserve">, Επίτομο Ειδικό Ενοχικό Δίκαιο, 2020, </w:t>
      </w:r>
      <w:proofErr w:type="spellStart"/>
      <w:r w:rsidRPr="00384008">
        <w:t>σελ</w:t>
      </w:r>
      <w:proofErr w:type="spellEnd"/>
      <w:r w:rsidRPr="00384008">
        <w:t xml:space="preserve"> 508 </w:t>
      </w:r>
      <w:proofErr w:type="spellStart"/>
      <w:r w:rsidRPr="00384008">
        <w:t>επ</w:t>
      </w:r>
      <w:proofErr w:type="spellEnd"/>
      <w:r w:rsidRPr="00384008">
        <w:t>.</w:t>
      </w:r>
    </w:p>
  </w:footnote>
  <w:footnote w:id="22">
    <w:p w:rsidR="00FE45DA" w:rsidRPr="00384008" w:rsidRDefault="00FE45DA" w:rsidP="00FE45DA">
      <w:pPr>
        <w:pStyle w:val="a3"/>
        <w:spacing w:line="360" w:lineRule="auto"/>
        <w:jc w:val="both"/>
      </w:pPr>
      <w:r w:rsidRPr="00384008">
        <w:rPr>
          <w:rStyle w:val="a4"/>
        </w:rPr>
        <w:footnoteRef/>
      </w:r>
      <w:r w:rsidRPr="00384008">
        <w:t xml:space="preserve"> </w:t>
      </w:r>
      <w:r w:rsidRPr="00384008">
        <w:t xml:space="preserve">Βλ.. </w:t>
      </w:r>
      <w:proofErr w:type="spellStart"/>
      <w:r w:rsidRPr="00384008">
        <w:t>Απ</w:t>
      </w:r>
      <w:proofErr w:type="spellEnd"/>
      <w:r w:rsidRPr="00384008">
        <w:t xml:space="preserve">. Γεωργιάδη, Ειδικό Ενοχικό, Αθήνα  2014, σελ. 418 </w:t>
      </w:r>
      <w:proofErr w:type="spellStart"/>
      <w:r w:rsidRPr="00384008">
        <w:t>επ</w:t>
      </w:r>
      <w:proofErr w:type="spellEnd"/>
      <w:r w:rsidRPr="00384008">
        <w:t xml:space="preserve">., Π. </w:t>
      </w:r>
      <w:proofErr w:type="spellStart"/>
      <w:r w:rsidRPr="00384008">
        <w:t>Κορνηλάκη</w:t>
      </w:r>
      <w:proofErr w:type="spellEnd"/>
      <w:r w:rsidRPr="00384008">
        <w:t xml:space="preserve">, Επίτομο Ειδικό Ενοχικό Δίκαιο, 2020, </w:t>
      </w:r>
      <w:proofErr w:type="spellStart"/>
      <w:r w:rsidRPr="00384008">
        <w:t>σελ</w:t>
      </w:r>
      <w:proofErr w:type="spellEnd"/>
      <w:r w:rsidRPr="00384008">
        <w:t xml:space="preserve"> 508 </w:t>
      </w:r>
      <w:proofErr w:type="spellStart"/>
      <w:r w:rsidRPr="00384008">
        <w:t>επ</w:t>
      </w:r>
      <w:proofErr w:type="spellEnd"/>
      <w:r w:rsidRPr="00384008">
        <w:t>.</w:t>
      </w:r>
    </w:p>
  </w:footnote>
  <w:footnote w:id="23">
    <w:p w:rsidR="00FE45DA" w:rsidRPr="00384008" w:rsidRDefault="00FE45DA" w:rsidP="00FE45DA">
      <w:pPr>
        <w:pStyle w:val="a3"/>
        <w:spacing w:line="360" w:lineRule="auto"/>
        <w:jc w:val="both"/>
        <w:rPr>
          <w:color w:val="FF0000"/>
        </w:rPr>
      </w:pPr>
      <w:r w:rsidRPr="00384008">
        <w:rPr>
          <w:rStyle w:val="a4"/>
          <w:rFonts w:eastAsiaTheme="majorEastAsia"/>
        </w:rPr>
        <w:footnoteRef/>
      </w:r>
      <w:r w:rsidRPr="00384008">
        <w:t xml:space="preserve"> </w:t>
      </w:r>
      <w:r w:rsidRPr="00384008">
        <w:t xml:space="preserve">Βλ. </w:t>
      </w:r>
      <w:proofErr w:type="spellStart"/>
      <w:r w:rsidRPr="00384008">
        <w:t>Απ</w:t>
      </w:r>
      <w:proofErr w:type="spellEnd"/>
      <w:r w:rsidRPr="00384008">
        <w:t xml:space="preserve">. Γεωργιάδη, Ειδικό Ενοχικό, 2014, σελ. 418, Π. </w:t>
      </w:r>
      <w:proofErr w:type="spellStart"/>
      <w:r w:rsidRPr="00384008">
        <w:t>Κορνηλάκη</w:t>
      </w:r>
      <w:proofErr w:type="spellEnd"/>
      <w:r w:rsidRPr="00384008">
        <w:t xml:space="preserve">, Επίτομο Ειδικό Ενοχικό Δίκαιο, 2020, </w:t>
      </w:r>
      <w:proofErr w:type="spellStart"/>
      <w:r w:rsidRPr="00384008">
        <w:t>σελ</w:t>
      </w:r>
      <w:proofErr w:type="spellEnd"/>
      <w:r w:rsidRPr="00384008">
        <w:t xml:space="preserve"> 508 </w:t>
      </w:r>
      <w:proofErr w:type="spellStart"/>
      <w:r w:rsidRPr="00384008">
        <w:t>επ</w:t>
      </w:r>
      <w:proofErr w:type="spellEnd"/>
      <w:r w:rsidRPr="00384008">
        <w:t>.</w:t>
      </w:r>
    </w:p>
  </w:footnote>
  <w:footnote w:id="24">
    <w:p w:rsidR="00FE45DA" w:rsidRPr="00384008" w:rsidRDefault="00FE45DA" w:rsidP="00FE45DA">
      <w:pPr>
        <w:pStyle w:val="a3"/>
        <w:spacing w:line="360" w:lineRule="auto"/>
        <w:jc w:val="both"/>
        <w:rPr>
          <w:color w:val="FF0000"/>
        </w:rPr>
      </w:pPr>
      <w:r w:rsidRPr="00384008">
        <w:rPr>
          <w:rStyle w:val="a4"/>
          <w:rFonts w:eastAsiaTheme="majorEastAsia"/>
        </w:rPr>
        <w:footnoteRef/>
      </w:r>
      <w:r w:rsidRPr="00384008">
        <w:t xml:space="preserve"> </w:t>
      </w:r>
      <w:r w:rsidRPr="00384008">
        <w:t>Στις παρεπόμενες λοιπόν υποχρεώσεις του ξενοδοχείου έναντι του πελάτη περιλαμβάνεται η υποχρέωση πρόνοιας του πρώτου για τα απόλυτα δικαιώματα των πελατών του (ζωή, υγεία, σωματική ακεραιότητα, ιδιοκτησία) κατά το χρονικό διάστημα διαμονής στους χώρους του ξενοδοχείου απορρέουσα από το άρθρο 288 ΑΚ  , η υποχρέωση ενημέρωσης του πελάτη με την ανάρτηση σε κάθε δωμάτιο πινακίδας θεωρημένης από το κατάλληλο όργανο στην οποία αναγράφονται οι τιμές διαμονής αναλυτικά (</w:t>
      </w:r>
      <w:proofErr w:type="spellStart"/>
      <w:r w:rsidRPr="00384008">
        <w:t>αρ</w:t>
      </w:r>
      <w:proofErr w:type="spellEnd"/>
      <w:r w:rsidRPr="00384008">
        <w:t xml:space="preserve">. 14 Κανονισμού), υποχρέωση να υπάρχουν διαθέσιμοι υπάλληλοι υποδοχής, υποχρέωση εικοσιτετράωρης λειτουργίας του τηλεφωνικού κέντρου του ξενοδοχείου, η υποχρέωση επαγρύπνησης  για τα πράγματα του πελάτη (άρθρο 17 Κανονισμού) κλπ., Βλ. Π. </w:t>
      </w:r>
      <w:proofErr w:type="spellStart"/>
      <w:r w:rsidRPr="00384008">
        <w:t>Κορνηλάκη</w:t>
      </w:r>
      <w:proofErr w:type="spellEnd"/>
      <w:r w:rsidRPr="00384008">
        <w:t xml:space="preserve">, Επίτομο Ειδικό Ενοχικό Δίκαιο, 2020, </w:t>
      </w:r>
      <w:proofErr w:type="spellStart"/>
      <w:r w:rsidRPr="00384008">
        <w:t>σελ</w:t>
      </w:r>
      <w:proofErr w:type="spellEnd"/>
      <w:r w:rsidRPr="00384008">
        <w:t xml:space="preserve"> 505 </w:t>
      </w:r>
      <w:proofErr w:type="spellStart"/>
      <w:r w:rsidRPr="00384008">
        <w:t>επ</w:t>
      </w:r>
      <w:proofErr w:type="spellEnd"/>
      <w:r w:rsidRPr="00384008">
        <w:t>.</w:t>
      </w:r>
    </w:p>
  </w:footnote>
  <w:footnote w:id="25">
    <w:p w:rsidR="00FE45DA" w:rsidRPr="00384008" w:rsidRDefault="00FE45DA" w:rsidP="00FE45DA">
      <w:pPr>
        <w:pStyle w:val="a3"/>
        <w:spacing w:line="360" w:lineRule="auto"/>
        <w:jc w:val="both"/>
        <w:rPr>
          <w:color w:val="FF0000"/>
        </w:rPr>
      </w:pPr>
      <w:r w:rsidRPr="00384008">
        <w:rPr>
          <w:rStyle w:val="a4"/>
          <w:rFonts w:eastAsiaTheme="majorEastAsia"/>
        </w:rPr>
        <w:footnoteRef/>
      </w:r>
      <w:r w:rsidRPr="00384008">
        <w:t xml:space="preserve"> </w:t>
      </w:r>
      <w:r w:rsidRPr="00384008">
        <w:t xml:space="preserve">Βλ. </w:t>
      </w:r>
      <w:proofErr w:type="spellStart"/>
      <w:r w:rsidRPr="00384008">
        <w:t>Απ</w:t>
      </w:r>
      <w:proofErr w:type="spellEnd"/>
      <w:r w:rsidRPr="00384008">
        <w:t xml:space="preserve">. Γεωργιάδη, Ειδικό Ενοχικό, 2014, σελ. 417, Π. </w:t>
      </w:r>
      <w:proofErr w:type="spellStart"/>
      <w:r w:rsidRPr="00384008">
        <w:t>Κορνηλάκη</w:t>
      </w:r>
      <w:proofErr w:type="spellEnd"/>
      <w:r w:rsidRPr="00384008">
        <w:t xml:space="preserve">, Επίτομο Ειδικό Ενοχικό Δίκαιο, 2020, </w:t>
      </w:r>
      <w:proofErr w:type="spellStart"/>
      <w:r w:rsidRPr="00384008">
        <w:t>σελ</w:t>
      </w:r>
      <w:proofErr w:type="spellEnd"/>
      <w:r w:rsidRPr="00384008">
        <w:t xml:space="preserve"> 505 </w:t>
      </w:r>
      <w:proofErr w:type="spellStart"/>
      <w:r w:rsidRPr="00384008">
        <w:t>επ</w:t>
      </w:r>
      <w:proofErr w:type="spellEnd"/>
      <w:r w:rsidRPr="00384008">
        <w:t>.</w:t>
      </w:r>
    </w:p>
  </w:footnote>
  <w:footnote w:id="26">
    <w:p w:rsidR="00FE45DA" w:rsidRPr="00384008" w:rsidRDefault="00FE45DA" w:rsidP="00FE45DA">
      <w:pPr>
        <w:pStyle w:val="a3"/>
        <w:spacing w:line="360" w:lineRule="auto"/>
        <w:jc w:val="both"/>
      </w:pPr>
      <w:r w:rsidRPr="00384008">
        <w:rPr>
          <w:rStyle w:val="a4"/>
          <w:rFonts w:eastAsiaTheme="majorEastAsia"/>
        </w:rPr>
        <w:footnoteRef/>
      </w:r>
      <w:r w:rsidRPr="00384008">
        <w:t xml:space="preserve"> </w:t>
      </w:r>
      <w:r w:rsidRPr="00384008">
        <w:t xml:space="preserve">Άρθρο 1 </w:t>
      </w:r>
      <w:proofErr w:type="spellStart"/>
      <w:r w:rsidRPr="00384008">
        <w:t>στοιχ</w:t>
      </w:r>
      <w:proofErr w:type="spellEnd"/>
      <w:r w:rsidRPr="00384008">
        <w:t xml:space="preserve">. ά του </w:t>
      </w:r>
      <w:proofErr w:type="spellStart"/>
      <w:r w:rsidRPr="00384008">
        <w:t>π.δ.</w:t>
      </w:r>
      <w:proofErr w:type="spellEnd"/>
      <w:r w:rsidRPr="00384008">
        <w:t xml:space="preserve"> 131/2003.</w:t>
      </w:r>
    </w:p>
  </w:footnote>
  <w:footnote w:id="27">
    <w:p w:rsidR="00FE45DA" w:rsidRPr="00384008" w:rsidRDefault="00FE45DA" w:rsidP="00FE45DA">
      <w:pPr>
        <w:pStyle w:val="a3"/>
        <w:spacing w:line="360" w:lineRule="auto"/>
        <w:jc w:val="both"/>
      </w:pPr>
      <w:r w:rsidRPr="00384008">
        <w:rPr>
          <w:rStyle w:val="a4"/>
          <w:rFonts w:eastAsiaTheme="majorEastAsia"/>
        </w:rPr>
        <w:footnoteRef/>
      </w:r>
      <w:r w:rsidRPr="00384008">
        <w:t xml:space="preserve"> </w:t>
      </w:r>
      <w:proofErr w:type="spellStart"/>
      <w:r w:rsidRPr="00384008">
        <w:t>Βλ.Παντελίδου</w:t>
      </w:r>
      <w:proofErr w:type="spellEnd"/>
      <w:r w:rsidRPr="00384008">
        <w:t xml:space="preserve"> σε ΑΚ Γεωργιάδη/Σταθόπουλου, 2016,, σ. 444-447</w:t>
      </w:r>
    </w:p>
  </w:footnote>
  <w:footnote w:id="28">
    <w:p w:rsidR="00FE45DA" w:rsidRPr="00384008" w:rsidRDefault="00FE45DA" w:rsidP="00FE45DA">
      <w:pPr>
        <w:pStyle w:val="a3"/>
        <w:spacing w:line="360" w:lineRule="auto"/>
        <w:jc w:val="both"/>
        <w:rPr>
          <w:lang w:val="de-DE"/>
        </w:rPr>
      </w:pPr>
      <w:r w:rsidRPr="00384008">
        <w:rPr>
          <w:rStyle w:val="a4"/>
        </w:rPr>
        <w:footnoteRef/>
      </w:r>
      <w:r w:rsidRPr="00384008">
        <w:rPr>
          <w:lang w:val="de-DE"/>
        </w:rPr>
        <w:t xml:space="preserve"> </w:t>
      </w:r>
      <w:proofErr w:type="spellStart"/>
      <w:r w:rsidRPr="00384008">
        <w:t>Βλ</w:t>
      </w:r>
      <w:proofErr w:type="spellEnd"/>
      <w:r w:rsidRPr="00384008">
        <w:rPr>
          <w:lang w:val="de-DE"/>
        </w:rPr>
        <w:t xml:space="preserve">. OLG Frankfurt </w:t>
      </w:r>
      <w:proofErr w:type="spellStart"/>
      <w:r w:rsidRPr="00384008">
        <w:rPr>
          <w:lang w:val="de-DE"/>
        </w:rPr>
        <w:t>aM</w:t>
      </w:r>
      <w:proofErr w:type="spellEnd"/>
      <w:r w:rsidRPr="00384008">
        <w:rPr>
          <w:lang w:val="de-DE"/>
        </w:rPr>
        <w:t>, Urt. v. 20.12.2000 - 17 U 91/98 - NJW-RR 2001, 1498 - kein Handelsbrauch; OLG München, NJW-RR 1990, 698, OLG Hamm, Urteil vom 29.05.2002, Aktenzeichen: 30 U 216/01</w:t>
      </w:r>
    </w:p>
  </w:footnote>
  <w:footnote w:id="29">
    <w:p w:rsidR="00FE45DA" w:rsidRPr="00384008" w:rsidRDefault="00FE45DA" w:rsidP="00FE45DA">
      <w:pPr>
        <w:pStyle w:val="a3"/>
        <w:spacing w:line="360" w:lineRule="auto"/>
        <w:jc w:val="both"/>
      </w:pPr>
      <w:r w:rsidRPr="00384008">
        <w:rPr>
          <w:rStyle w:val="a4"/>
          <w:rFonts w:eastAsiaTheme="majorEastAsia"/>
        </w:rPr>
        <w:footnoteRef/>
      </w:r>
      <w:r w:rsidRPr="00384008">
        <w:t xml:space="preserve">.Βλ. </w:t>
      </w:r>
      <w:proofErr w:type="spellStart"/>
      <w:r w:rsidRPr="00384008">
        <w:t>Ευρ</w:t>
      </w:r>
      <w:proofErr w:type="spellEnd"/>
      <w:r w:rsidRPr="00384008">
        <w:t xml:space="preserve">. Ρίζο , Συμβάσεις Ξενοδόχων- ταξιδιωτικών πρακτόρων, 2016, σελ. 16 </w:t>
      </w:r>
      <w:proofErr w:type="spellStart"/>
      <w:r w:rsidRPr="00384008">
        <w:t>επ</w:t>
      </w:r>
      <w:proofErr w:type="spellEnd"/>
      <w:r w:rsidRPr="00384008">
        <w:t>.</w:t>
      </w:r>
    </w:p>
  </w:footnote>
  <w:footnote w:id="30">
    <w:p w:rsidR="00FE45DA" w:rsidRPr="00384008" w:rsidRDefault="00FE45DA" w:rsidP="00FE45DA">
      <w:pPr>
        <w:pStyle w:val="a3"/>
        <w:spacing w:line="360" w:lineRule="auto"/>
        <w:jc w:val="both"/>
      </w:pPr>
      <w:r w:rsidRPr="00384008">
        <w:rPr>
          <w:rStyle w:val="a4"/>
          <w:rFonts w:eastAsiaTheme="majorEastAsia"/>
        </w:rPr>
        <w:footnoteRef/>
      </w:r>
      <w:r w:rsidRPr="00384008">
        <w:t xml:space="preserve"> </w:t>
      </w:r>
      <w:r w:rsidRPr="00384008">
        <w:t>O ξενοδόχος υποχρεούται να απαντά εγγράφως ή τηλεγραφικώς μέσα σε 3 ημέρες, ότι αποδέχεται ή όχι τις παραγγελίες για ενοικίαση δωματίων που έχουν διαβιβαστεί σ’ αυτόν εγγράφως, τηλεφωνικώς ή τηλεγραφικώς και σε καταφατική περίπτωση δικαιούται να ζητήσει προκαταβολή μέχρι 25% στο σύνολο της τιμής διανυκτέρευσης για όλες τις ημέρες της διαμονής που έχουν παραγγελθεί. H προκαταβολή δεν πρέπει να είναι κατώτερη του μισθώματος μιας ημέρας. H παραγγελία κράτησης θεωρείται ότι ολοκληρώνεται με τη λήψη της προκαταβολής που καθορίσθηκε κατά τα ανωτέρω, ή με την έγγραφη αποδοχή της κράτησης από τον ξενοδόχο.</w:t>
      </w:r>
    </w:p>
  </w:footnote>
  <w:footnote w:id="31">
    <w:p w:rsidR="00FE45DA" w:rsidRPr="00384008" w:rsidRDefault="00FE45DA" w:rsidP="00FE45DA">
      <w:pPr>
        <w:pStyle w:val="a3"/>
        <w:spacing w:line="360" w:lineRule="auto"/>
        <w:jc w:val="both"/>
      </w:pPr>
      <w:r w:rsidRPr="00384008">
        <w:rPr>
          <w:rStyle w:val="a4"/>
          <w:rFonts w:eastAsiaTheme="majorEastAsia"/>
        </w:rPr>
        <w:footnoteRef/>
      </w:r>
      <w:r w:rsidRPr="00384008">
        <w:t xml:space="preserve"> </w:t>
      </w:r>
      <w:r w:rsidRPr="00384008">
        <w:t xml:space="preserve">Βλ. </w:t>
      </w:r>
      <w:proofErr w:type="spellStart"/>
      <w:r w:rsidRPr="00384008">
        <w:t>Απ</w:t>
      </w:r>
      <w:proofErr w:type="spellEnd"/>
      <w:r w:rsidRPr="00384008">
        <w:t>. Γεωργιάδη, Γενικές Αρχές Αστικού Δικαίου,  2002 σελ. 408</w:t>
      </w:r>
    </w:p>
  </w:footnote>
  <w:footnote w:id="32">
    <w:p w:rsidR="00FE45DA" w:rsidRPr="00384008" w:rsidRDefault="00FE45DA" w:rsidP="00FE45DA">
      <w:pPr>
        <w:pStyle w:val="a3"/>
        <w:spacing w:line="360" w:lineRule="auto"/>
        <w:jc w:val="both"/>
      </w:pPr>
      <w:r w:rsidRPr="00384008">
        <w:rPr>
          <w:rStyle w:val="a4"/>
          <w:rFonts w:eastAsiaTheme="majorEastAsia"/>
        </w:rPr>
        <w:footnoteRef/>
      </w:r>
      <w:r w:rsidRPr="00384008">
        <w:t xml:space="preserve"> </w:t>
      </w:r>
      <w:r w:rsidRPr="00384008">
        <w:t>Όπως είναι γνωστό το προσύμφωνο είναι μια προπαρασκευαστική υποσχετική σύμβαση που μάλιστα λειτουργεί απόλυτα δεσμευτικά για τους συμβαλλομένους, υποχρεώνοντάς έκαστο μέρος σε σύμπραξη για την κατάρτιση της οριστικής σύμβασης. Επομένως εάν ο ένας από τους δύο συμβαλλόμενους αθετήσει την υποχρέωσή του και δεν συμπράξει στην κατάρτιση της κύριας σύμβασης, ο άλλος μπορεί να αξιώσει είτε την εκπλήρωση της σύμβασης (</w:t>
      </w:r>
      <w:proofErr w:type="spellStart"/>
      <w:r w:rsidRPr="00384008">
        <w:t>ΚΠολΔ</w:t>
      </w:r>
      <w:proofErr w:type="spellEnd"/>
      <w:r w:rsidRPr="00384008">
        <w:t xml:space="preserve"> 949)  είτε και αποζημίωση, υπό τις προϋποθέσεις των άρθρων 383 και 385 του Αστικού Κώδικα.</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3CC"/>
    <w:rsid w:val="000A40BE"/>
    <w:rsid w:val="004253CC"/>
    <w:rsid w:val="00F36E64"/>
    <w:rsid w:val="00FE45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6B212-BC12-4F93-9007-B5A3E662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5D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rsid w:val="00FE45DA"/>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υποσημείωσης Char"/>
    <w:basedOn w:val="a0"/>
    <w:link w:val="a3"/>
    <w:uiPriority w:val="99"/>
    <w:rsid w:val="00FE45DA"/>
    <w:rPr>
      <w:rFonts w:ascii="Times New Roman" w:eastAsia="Times New Roman" w:hAnsi="Times New Roman" w:cs="Times New Roman"/>
      <w:sz w:val="20"/>
      <w:szCs w:val="20"/>
      <w:lang w:eastAsia="el-GR"/>
    </w:rPr>
  </w:style>
  <w:style w:type="character" w:styleId="a4">
    <w:name w:val="footnote reference"/>
    <w:basedOn w:val="a0"/>
    <w:uiPriority w:val="99"/>
    <w:rsid w:val="00FE45D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2086</Words>
  <Characters>11270</Characters>
  <Application>Microsoft Office Word</Application>
  <DocSecurity>0</DocSecurity>
  <Lines>93</Lines>
  <Paragraphs>26</Paragraphs>
  <ScaleCrop>false</ScaleCrop>
  <Company/>
  <LinksUpToDate>false</LinksUpToDate>
  <CharactersWithSpaces>13330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Θωμαϊδης , Αναστάσιος</dc:creator>
  <cp:keywords/>
  <dc:description/>
  <cp:lastModifiedBy>Θωμαϊδης , Αναστάσιος</cp:lastModifiedBy>
  <cp:revision>2</cp:revision>
  <dcterms:created xsi:type="dcterms:W3CDTF">2024-11-29T08:38:00Z</dcterms:created>
  <dcterms:modified xsi:type="dcterms:W3CDTF">2024-11-29T08:39:00Z</dcterms:modified>
</cp:coreProperties>
</file>