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A622" w14:textId="5D91F86B" w:rsidR="005D2C67" w:rsidRPr="009F1017" w:rsidRDefault="005D2C67" w:rsidP="005D2C67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9F1017">
        <w:rPr>
          <w:b/>
          <w:bCs/>
          <w:sz w:val="24"/>
          <w:szCs w:val="24"/>
          <w:u w:val="single"/>
        </w:rPr>
        <w:t xml:space="preserve">ΑΣΚΗΣΕΙΣ ΕΝΟΤΗΤΑΣ </w:t>
      </w:r>
      <w:r w:rsidRPr="009F1017">
        <w:rPr>
          <w:b/>
          <w:bCs/>
          <w:sz w:val="24"/>
          <w:szCs w:val="24"/>
          <w:u w:val="single"/>
        </w:rPr>
        <w:t>10</w:t>
      </w:r>
    </w:p>
    <w:p w14:paraId="4EA4BB6C" w14:textId="77777777" w:rsidR="005D2C67" w:rsidRPr="009F1017" w:rsidRDefault="005D2C67" w:rsidP="005D2C67">
      <w:pPr>
        <w:pStyle w:val="BodyText2"/>
        <w:tabs>
          <w:tab w:val="num" w:pos="0"/>
        </w:tabs>
        <w:spacing w:line="360" w:lineRule="auto"/>
      </w:pPr>
    </w:p>
    <w:p w14:paraId="3A42C481" w14:textId="195E385B" w:rsidR="005D2C67" w:rsidRPr="009F1017" w:rsidRDefault="005D2C67" w:rsidP="005D2C67">
      <w:pPr>
        <w:pStyle w:val="BodyText2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/>
        <w:rPr>
          <w:lang w:val="el-GR"/>
        </w:rPr>
      </w:pPr>
      <w:r w:rsidRPr="009F1017">
        <w:rPr>
          <w:lang w:val="el-GR"/>
        </w:rPr>
        <w:t xml:space="preserve">Εστω η συνάρτηση χρησιμότητας </w:t>
      </w:r>
      <w:r w:rsidRPr="009F1017">
        <w:t>U</w:t>
      </w:r>
      <w:r w:rsidRPr="009F1017">
        <w:rPr>
          <w:lang w:val="el-GR"/>
        </w:rPr>
        <w:t>(</w:t>
      </w:r>
      <w:r w:rsidRPr="009F1017">
        <w:t>W</w:t>
      </w:r>
      <w:r w:rsidRPr="009F1017">
        <w:rPr>
          <w:lang w:val="el-GR"/>
        </w:rPr>
        <w:t>)=-</w:t>
      </w:r>
      <w:r w:rsidRPr="009F1017">
        <w:t>exp</w:t>
      </w:r>
      <w:r w:rsidRPr="009F1017">
        <w:rPr>
          <w:lang w:val="el-GR"/>
        </w:rPr>
        <w:t>(-</w:t>
      </w:r>
      <w:r w:rsidRPr="009F1017">
        <w:t>aW</w:t>
      </w:r>
      <w:r w:rsidRPr="009F1017">
        <w:rPr>
          <w:lang w:val="el-GR"/>
        </w:rPr>
        <w:t xml:space="preserve">). Καντε τη γραφική παράσταση, οταν α&gt;0. Ικανοποιεί τις συνθήκες ενός </w:t>
      </w:r>
      <w:r w:rsidRPr="009F1017">
        <w:t>risk</w:t>
      </w:r>
      <w:r w:rsidRPr="009F1017">
        <w:rPr>
          <w:lang w:val="el-GR"/>
        </w:rPr>
        <w:t>-</w:t>
      </w:r>
      <w:r w:rsidRPr="009F1017">
        <w:t>averse</w:t>
      </w:r>
      <w:r w:rsidRPr="009F1017">
        <w:rPr>
          <w:lang w:val="el-GR"/>
        </w:rPr>
        <w:t xml:space="preserve"> επενδυτή? Είναι </w:t>
      </w:r>
      <w:r w:rsidRPr="009F1017">
        <w:t>DARA</w:t>
      </w:r>
      <w:r w:rsidRPr="009F1017">
        <w:rPr>
          <w:lang w:val="el-GR"/>
        </w:rPr>
        <w:t xml:space="preserve">? Είναι </w:t>
      </w:r>
      <w:r w:rsidRPr="009F1017">
        <w:t>CRRA</w:t>
      </w:r>
      <w:r w:rsidRPr="009F1017">
        <w:rPr>
          <w:lang w:val="el-GR"/>
        </w:rPr>
        <w:t>?</w:t>
      </w:r>
    </w:p>
    <w:p w14:paraId="2E79512C" w14:textId="77777777" w:rsidR="005D2C67" w:rsidRPr="009F1017" w:rsidRDefault="005D2C67" w:rsidP="005D2C67">
      <w:pPr>
        <w:pStyle w:val="BodyText2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/>
        <w:rPr>
          <w:lang w:val="el-GR"/>
        </w:rPr>
      </w:pPr>
      <w:r w:rsidRPr="009F1017">
        <w:rPr>
          <w:lang w:val="el-GR"/>
        </w:rPr>
        <w:t xml:space="preserve">Εστω αντιμετωπίζεις τον κίνδυνο πυρκαγιάς, και με πιθανότητα 10% να μείνεις με περιουσία 1, με πιθανότητα 10% να μείνεις με περιουσία 50.000 και με πιθανότητα 80% να μην πάθεις τίποτα και να μείνεις με 100.000. Ποιό είναι το μέγιστο ποσό που θα πλήρωνες για ασφάλεια? Με άλλα λόγια, αν </w:t>
      </w:r>
      <w:r w:rsidRPr="009F1017">
        <w:t>U</w:t>
      </w:r>
      <w:r w:rsidRPr="009F1017">
        <w:rPr>
          <w:lang w:val="el-GR"/>
        </w:rPr>
        <w:t>(</w:t>
      </w:r>
      <w:r w:rsidRPr="009F1017">
        <w:t>W</w:t>
      </w:r>
      <w:r w:rsidRPr="009F1017">
        <w:rPr>
          <w:lang w:val="el-GR"/>
        </w:rPr>
        <w:t>)=</w:t>
      </w:r>
      <w:r w:rsidRPr="009F1017">
        <w:t>lnW</w:t>
      </w:r>
      <w:r w:rsidRPr="009F1017">
        <w:rPr>
          <w:lang w:val="el-GR"/>
        </w:rPr>
        <w:t xml:space="preserve">, ποιό είναι το </w:t>
      </w:r>
      <w:r w:rsidRPr="009F1017">
        <w:t>cost</w:t>
      </w:r>
      <w:r w:rsidRPr="009F1017">
        <w:rPr>
          <w:lang w:val="el-GR"/>
        </w:rPr>
        <w:t xml:space="preserve"> </w:t>
      </w:r>
      <w:r w:rsidRPr="009F1017">
        <w:t>of</w:t>
      </w:r>
      <w:r w:rsidRPr="009F1017">
        <w:rPr>
          <w:lang w:val="el-GR"/>
        </w:rPr>
        <w:t xml:space="preserve"> </w:t>
      </w:r>
      <w:r w:rsidRPr="009F1017">
        <w:t>the</w:t>
      </w:r>
      <w:r w:rsidRPr="009F1017">
        <w:rPr>
          <w:lang w:val="el-GR"/>
        </w:rPr>
        <w:t xml:space="preserve"> </w:t>
      </w:r>
      <w:r w:rsidRPr="009F1017">
        <w:t>gamble</w:t>
      </w:r>
      <w:r w:rsidRPr="009F1017">
        <w:rPr>
          <w:lang w:val="el-GR"/>
        </w:rPr>
        <w:t>.</w:t>
      </w:r>
    </w:p>
    <w:p w14:paraId="5005F488" w14:textId="213B94E7" w:rsidR="004D6ECD" w:rsidRPr="009F1017" w:rsidRDefault="004D6ECD" w:rsidP="005D2C67">
      <w:pPr>
        <w:pStyle w:val="BodyText2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/>
        <w:rPr>
          <w:lang w:val="el-GR"/>
        </w:rPr>
      </w:pPr>
      <w:r w:rsidRPr="009F1017">
        <w:rPr>
          <w:lang w:val="el-GR"/>
        </w:rPr>
        <w:t>Εστω συνάρτηση χρησιμότητας</w:t>
      </w:r>
      <w:r w:rsidRPr="009F1017">
        <w:rPr>
          <w:lang w:val="el-GR"/>
        </w:rPr>
        <w:t xml:space="preserve"> τετραγωνική:</w:t>
      </w:r>
      <w:r w:rsidRPr="009F1017">
        <w:rPr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  <w:lang w:val="el-GR"/>
          </w:rPr>
          <m:t>(</m:t>
        </m:r>
        <m:r>
          <m:rPr>
            <m:sty m:val="p"/>
          </m:rP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  <w:lang w:val="el-GR"/>
          </w:rPr>
          <m:t>)=</m:t>
        </m:r>
        <m:r>
          <m:rPr>
            <m:sty m:val="p"/>
          </m:rPr>
          <w:rPr>
            <w:rFonts w:ascii="Cambria Math" w:hAnsi="Cambria Math"/>
          </w:rPr>
          <m:t>aw</m:t>
        </m:r>
        <m:r>
          <m:rPr>
            <m:sty m:val="p"/>
          </m:rPr>
          <w:rPr>
            <w:rFonts w:ascii="Cambria Math" w:hAnsi="Cambria Math"/>
            <w:lang w:val="el-GR"/>
          </w:rPr>
          <m:t>-</m:t>
        </m:r>
        <m:r>
          <m:rPr>
            <m:sty m:val="p"/>
          </m:rPr>
          <w:rPr>
            <w:rFonts w:ascii="Cambria Math" w:hAnsi="Cambria Math"/>
          </w:rPr>
          <m:t>b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w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</m:oMath>
      <w:r w:rsidR="00355F66" w:rsidRPr="009F1017">
        <w:rPr>
          <w:lang w:val="el-GR"/>
        </w:rPr>
        <w:t xml:space="preserve">. Βρείτε </w:t>
      </w:r>
      <w:r w:rsidR="00355F66" w:rsidRPr="009F1017">
        <w:t>ARA</w:t>
      </w:r>
      <w:r w:rsidR="00355F66" w:rsidRPr="009F1017">
        <w:rPr>
          <w:lang w:val="el-GR"/>
        </w:rPr>
        <w:t xml:space="preserve"> και </w:t>
      </w:r>
      <w:r w:rsidR="00355F66" w:rsidRPr="009F1017">
        <w:t>RRA</w:t>
      </w:r>
      <w:r w:rsidR="00355F66" w:rsidRPr="009F1017">
        <w:rPr>
          <w:lang w:val="el-GR"/>
        </w:rPr>
        <w:t xml:space="preserve"> και εξηγείστε αν ι</w:t>
      </w:r>
      <w:r w:rsidR="00355F66" w:rsidRPr="009F1017">
        <w:rPr>
          <w:lang w:val="el-GR"/>
        </w:rPr>
        <w:t xml:space="preserve">κανοποιεί τις συνθήκες ενός </w:t>
      </w:r>
      <w:r w:rsidR="00355F66" w:rsidRPr="009F1017">
        <w:t>risk</w:t>
      </w:r>
      <w:r w:rsidR="00355F66" w:rsidRPr="009F1017">
        <w:rPr>
          <w:lang w:val="el-GR"/>
        </w:rPr>
        <w:t>-</w:t>
      </w:r>
      <w:r w:rsidR="00355F66" w:rsidRPr="009F1017">
        <w:t>averse</w:t>
      </w:r>
      <w:r w:rsidR="00355F66" w:rsidRPr="009F1017">
        <w:rPr>
          <w:lang w:val="el-GR"/>
        </w:rPr>
        <w:t xml:space="preserve"> επενδυτή</w:t>
      </w:r>
      <w:r w:rsidR="00355F66" w:rsidRPr="009F1017">
        <w:rPr>
          <w:lang w:val="el-GR"/>
        </w:rPr>
        <w:t>.</w:t>
      </w:r>
    </w:p>
    <w:p w14:paraId="19F9E66C" w14:textId="04640A9B" w:rsidR="009F1017" w:rsidRPr="009F1017" w:rsidRDefault="009F1017" w:rsidP="005D2C67">
      <w:pPr>
        <w:pStyle w:val="BodyText2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/>
        <w:rPr>
          <w:lang w:val="el-GR"/>
        </w:rPr>
      </w:pPr>
      <w:r>
        <w:rPr>
          <w:lang w:val="el-GR"/>
        </w:rPr>
        <w:t xml:space="preserve">Έστω ότι </w:t>
      </w:r>
      <w:r w:rsidRPr="009F1017">
        <w:rPr>
          <w:lang w:val="el-GR"/>
        </w:rPr>
        <w:t xml:space="preserve">είμαστε εκτεθημένοι στο να χάσουμε </w:t>
      </w:r>
      <w:r>
        <w:rPr>
          <w:lang w:val="el-GR"/>
        </w:rPr>
        <w:t>1000 με μία πιθανότητα 50% και 50% να κερδίσουμε 1000 και η ασφάλεια για να αποφύγουμε τον κίνδυνο είναι 500. Ποιό πρέπει να είναι το αρχικό μου ποσό έτσι ώστε να είμαι αδιάφορος μεταξύ του να πληρώσω την ασφάλεια ή να μπω στον κίνδυν? Η συνάρτηση χρησιμότητας δίνεται από</w:t>
      </w:r>
      <w:r>
        <w:t xml:space="preserve">: </w:t>
      </w:r>
      <m:oMath>
        <m:r>
          <m:rPr>
            <m:sty m:val="p"/>
          </m:rP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  <w:lang w:val="el-GR"/>
          </w:rPr>
          <m:t>(</m:t>
        </m:r>
        <m:r>
          <m:rPr>
            <m:sty m:val="p"/>
          </m:rP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  <w:lang w:val="el-GR"/>
          </w:rPr>
          <m:t>)=-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w</m:t>
            </m:r>
          </m:e>
          <m:sup>
            <m:r>
              <w:rPr>
                <w:rFonts w:ascii="Cambria Math" w:hAnsi="Cambria Math"/>
                <w:lang w:val="el-GR"/>
              </w:rPr>
              <m:t>-1</m:t>
            </m:r>
          </m:sup>
        </m:sSup>
      </m:oMath>
      <w:r>
        <w:rPr>
          <w:lang w:val="el-GR"/>
        </w:rPr>
        <w:t>.</w:t>
      </w:r>
    </w:p>
    <w:p w14:paraId="70D7CE2D" w14:textId="77777777" w:rsidR="00CC662F" w:rsidRPr="009F1017" w:rsidRDefault="00CC662F">
      <w:pPr>
        <w:rPr>
          <w:sz w:val="24"/>
          <w:szCs w:val="24"/>
        </w:rPr>
      </w:pPr>
    </w:p>
    <w:sectPr w:rsidR="00CC662F" w:rsidRPr="009F10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F53F4"/>
    <w:multiLevelType w:val="hybridMultilevel"/>
    <w:tmpl w:val="9BE40D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21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C0"/>
    <w:rsid w:val="00355F66"/>
    <w:rsid w:val="003700C0"/>
    <w:rsid w:val="004270C1"/>
    <w:rsid w:val="00430312"/>
    <w:rsid w:val="004D6ECD"/>
    <w:rsid w:val="005D2C67"/>
    <w:rsid w:val="005F2A3C"/>
    <w:rsid w:val="00885D19"/>
    <w:rsid w:val="009F1017"/>
    <w:rsid w:val="00CC662F"/>
    <w:rsid w:val="00F3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AEE7"/>
  <w15:chartTrackingRefBased/>
  <w15:docId w15:val="{36AC1ECC-0918-4949-8145-A51AF8EB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0C0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semiHidden/>
    <w:rsid w:val="005D2C67"/>
    <w:pPr>
      <w:spacing w:after="0" w:line="48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5D2C67"/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D6E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Papavassileiou</dc:creator>
  <cp:keywords/>
  <dc:description/>
  <cp:lastModifiedBy>Ellie Papavassileiou</cp:lastModifiedBy>
  <cp:revision>9</cp:revision>
  <dcterms:created xsi:type="dcterms:W3CDTF">2026-05-22T09:03:00Z</dcterms:created>
  <dcterms:modified xsi:type="dcterms:W3CDTF">2026-05-23T09:22:00Z</dcterms:modified>
</cp:coreProperties>
</file>